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7037E" w14:textId="243D1105" w:rsidR="00103A59" w:rsidRDefault="00103A59" w:rsidP="0041198A">
      <w:pPr>
        <w:pStyle w:val="Kop1"/>
        <w:rPr>
          <w:rFonts w:asciiTheme="minorHAnsi" w:hAnsiTheme="minorHAnsi" w:cstheme="minorHAnsi"/>
          <w:sz w:val="24"/>
          <w:szCs w:val="24"/>
        </w:rPr>
      </w:pPr>
      <w:r>
        <w:rPr>
          <w:b w:val="0"/>
          <w:noProof/>
          <w:sz w:val="32"/>
          <w:szCs w:val="32"/>
          <w:lang w:eastAsia="nl-NL"/>
        </w:rPr>
        <w:drawing>
          <wp:anchor distT="0" distB="0" distL="114300" distR="114300" simplePos="0" relativeHeight="251659264" behindDoc="1" locked="0" layoutInCell="1" allowOverlap="1" wp14:anchorId="04846EB2" wp14:editId="55C2A29D">
            <wp:simplePos x="0" y="0"/>
            <wp:positionH relativeFrom="column">
              <wp:posOffset>1481455</wp:posOffset>
            </wp:positionH>
            <wp:positionV relativeFrom="paragraph">
              <wp:posOffset>-555625</wp:posOffset>
            </wp:positionV>
            <wp:extent cx="2390140" cy="1532890"/>
            <wp:effectExtent l="0" t="0" r="0" b="0"/>
            <wp:wrapSquare wrapText="bothSides"/>
            <wp:docPr id="1" name="Afbeelding 1" descr="cool2bfit_logo_jpg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ol2bfit_logo_jpg_hi"/>
                    <pic:cNvPicPr>
                      <a:picLocks noChangeAspect="1" noChangeArrowheads="1"/>
                    </pic:cNvPicPr>
                  </pic:nvPicPr>
                  <pic:blipFill>
                    <a:blip r:embed="rId12" cstate="print">
                      <a:lum bright="6000"/>
                      <a:extLst>
                        <a:ext uri="{28A0092B-C50C-407E-A947-70E740481C1C}">
                          <a14:useLocalDpi xmlns:a14="http://schemas.microsoft.com/office/drawing/2010/main" val="0"/>
                        </a:ext>
                      </a:extLst>
                    </a:blip>
                    <a:srcRect/>
                    <a:stretch>
                      <a:fillRect/>
                    </a:stretch>
                  </pic:blipFill>
                  <pic:spPr bwMode="auto">
                    <a:xfrm>
                      <a:off x="0" y="0"/>
                      <a:ext cx="2390140" cy="1532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0DF349" w14:textId="77777777" w:rsidR="00103A59" w:rsidRDefault="00103A59" w:rsidP="0041198A">
      <w:pPr>
        <w:pStyle w:val="Kop1"/>
        <w:rPr>
          <w:rFonts w:asciiTheme="minorHAnsi" w:hAnsiTheme="minorHAnsi" w:cstheme="minorHAnsi"/>
          <w:sz w:val="24"/>
          <w:szCs w:val="24"/>
        </w:rPr>
      </w:pPr>
    </w:p>
    <w:p w14:paraId="2D57869C" w14:textId="3B4369C2" w:rsidR="0041198A" w:rsidRPr="003160B6" w:rsidRDefault="0041198A" w:rsidP="0041198A">
      <w:pPr>
        <w:pStyle w:val="Kop1"/>
        <w:rPr>
          <w:rFonts w:asciiTheme="minorHAnsi" w:hAnsiTheme="minorHAnsi" w:cstheme="minorHAnsi"/>
          <w:sz w:val="24"/>
          <w:szCs w:val="24"/>
        </w:rPr>
      </w:pPr>
      <w:r w:rsidRPr="003160B6">
        <w:rPr>
          <w:rFonts w:asciiTheme="minorHAnsi" w:hAnsiTheme="minorHAnsi" w:cstheme="minorHAnsi"/>
          <w:sz w:val="24"/>
          <w:szCs w:val="24"/>
        </w:rPr>
        <w:t>Cool 2B Fit</w:t>
      </w:r>
    </w:p>
    <w:p w14:paraId="41E0681A" w14:textId="12969E8D" w:rsidR="00AC224F" w:rsidRPr="00AC224F" w:rsidRDefault="0041198A" w:rsidP="00AC224F">
      <w:pPr>
        <w:rPr>
          <w:rFonts w:cstheme="minorHAnsi"/>
        </w:rPr>
      </w:pPr>
      <w:r w:rsidRPr="00AC224F">
        <w:rPr>
          <w:rFonts w:cstheme="minorHAnsi"/>
        </w:rPr>
        <w:t xml:space="preserve">Cool 2B Fit is een </w:t>
      </w:r>
      <w:r w:rsidR="00CC589C" w:rsidRPr="00AC224F">
        <w:rPr>
          <w:rFonts w:cstheme="minorHAnsi"/>
        </w:rPr>
        <w:t xml:space="preserve">leefstijlinterventie waar beweegzorg een belangrijk onderdeel vanuit maakt, </w:t>
      </w:r>
      <w:r w:rsidRPr="00AC224F">
        <w:rPr>
          <w:rFonts w:cstheme="minorHAnsi"/>
        </w:rPr>
        <w:t xml:space="preserve">voor kinderen in de basisschoolleeftijd met </w:t>
      </w:r>
      <w:r w:rsidR="00414F0A">
        <w:rPr>
          <w:rFonts w:cstheme="minorHAnsi"/>
        </w:rPr>
        <w:t>een niet gezond gewicht</w:t>
      </w:r>
      <w:r w:rsidRPr="00AC224F">
        <w:rPr>
          <w:rFonts w:cstheme="minorHAnsi"/>
        </w:rPr>
        <w:t xml:space="preserve"> met drie pijlers; voeding, bewegen en gedrag.</w:t>
      </w:r>
      <w:r w:rsidR="00AC224F" w:rsidRPr="00AC224F">
        <w:rPr>
          <w:rFonts w:cstheme="minorHAnsi"/>
        </w:rPr>
        <w:t xml:space="preserve"> Grote kracht van het programma is de deskundige begeleiding van zowel een diëtist, psycholoog, kinderfysiotherapeut en sportinstructeur. Vanuit de verschillende disciplines worden zowel ouder als kind begeleid in het traject. </w:t>
      </w:r>
      <w:r w:rsidR="00414F0A">
        <w:rPr>
          <w:rFonts w:cstheme="minorHAnsi"/>
        </w:rPr>
        <w:br/>
      </w:r>
      <w:r w:rsidR="00414F0A">
        <w:rPr>
          <w:rFonts w:cstheme="minorHAnsi"/>
        </w:rPr>
        <w:br/>
      </w:r>
      <w:r w:rsidR="00AC224F" w:rsidRPr="00AC224F">
        <w:rPr>
          <w:rFonts w:cstheme="minorHAnsi"/>
        </w:rPr>
        <w:t>Het is een professioneel, eerstelijns, uniform, effectief, multidisciplinair overgewicht programma vanuit de eerstelijnszorg en voldoet volledig aan de Zorgstandaard Obesitas Kinderen 2011 (PON Partnerschap Overgewicht Nederland). Obesitas is door het WHO erkend als een chronische ziekte, waardoor het programma onder zorg gerelateerde preventie valt.</w:t>
      </w:r>
      <w:r w:rsidR="00AC224F" w:rsidRPr="00AC224F">
        <w:rPr>
          <w:rFonts w:cstheme="minorHAnsi"/>
        </w:rPr>
        <w:br/>
      </w:r>
      <w:r w:rsidR="00AC224F" w:rsidRPr="00AC224F">
        <w:rPr>
          <w:rFonts w:cstheme="minorHAnsi"/>
        </w:rPr>
        <w:br/>
      </w:r>
      <w:r w:rsidR="00414F0A">
        <w:rPr>
          <w:rStyle w:val="Kop2Char"/>
          <w:rFonts w:asciiTheme="minorHAnsi" w:hAnsiTheme="minorHAnsi" w:cstheme="minorHAnsi"/>
          <w:sz w:val="22"/>
          <w:szCs w:val="22"/>
        </w:rPr>
        <w:t>Ontstaan Cool 2B Fit</w:t>
      </w:r>
      <w:r w:rsidR="00AC224F" w:rsidRPr="00AC224F">
        <w:rPr>
          <w:rFonts w:cstheme="minorHAnsi"/>
          <w:b/>
        </w:rPr>
        <w:br/>
      </w:r>
      <w:r w:rsidR="00AC224F" w:rsidRPr="00AC224F">
        <w:rPr>
          <w:rFonts w:cstheme="minorHAnsi"/>
        </w:rPr>
        <w:t xml:space="preserve">In Twente zijn in 2005- 2010 verschillende initiatieven ontwikkeld om kinderen met overgewicht te helpen om op gezond gewicht te komen. Vijf lokale initiatieven hebben in 2010 de handen ineen geslagen en hebben samen met GGD Regio Twente en </w:t>
      </w:r>
      <w:proofErr w:type="spellStart"/>
      <w:r w:rsidR="00AC224F" w:rsidRPr="00AC224F">
        <w:rPr>
          <w:rFonts w:cstheme="minorHAnsi"/>
        </w:rPr>
        <w:t>Roset</w:t>
      </w:r>
      <w:proofErr w:type="spellEnd"/>
      <w:r w:rsidR="00AC224F" w:rsidRPr="00AC224F">
        <w:rPr>
          <w:rFonts w:cstheme="minorHAnsi"/>
        </w:rPr>
        <w:t xml:space="preserve"> een uniform behandelprogramma ontwikkeld. Ze hebben de beste onderdelen uit de verschillende programma’s gehaald, de inhoud geoptimaliseerd en het geheel samengevoegd tot één programma. Zo is het een uitgebalanceerd programma geworden onder de nieuwe naam Cool 2B Fit. </w:t>
      </w:r>
    </w:p>
    <w:p w14:paraId="63C039BD" w14:textId="6F8F8FF6" w:rsidR="00AC224F" w:rsidRPr="00414F0A" w:rsidRDefault="00414F0A" w:rsidP="00AC224F">
      <w:pPr>
        <w:rPr>
          <w:rFonts w:cstheme="minorHAnsi"/>
          <w:b/>
        </w:rPr>
      </w:pPr>
      <w:r>
        <w:rPr>
          <w:rStyle w:val="Kop2Char"/>
          <w:rFonts w:asciiTheme="minorHAnsi" w:hAnsiTheme="minorHAnsi" w:cstheme="minorHAnsi"/>
          <w:sz w:val="22"/>
          <w:szCs w:val="22"/>
        </w:rPr>
        <w:t>Stichting Cool 2B Fit</w:t>
      </w:r>
      <w:r>
        <w:rPr>
          <w:rFonts w:cstheme="minorHAnsi"/>
          <w:b/>
        </w:rPr>
        <w:br/>
      </w:r>
      <w:r w:rsidR="00AC224F" w:rsidRPr="00AC224F">
        <w:rPr>
          <w:rFonts w:cstheme="minorHAnsi"/>
        </w:rPr>
        <w:t>Om het programma Cool 2B Fit organisatorisch goed neer te zetten is in begin 2011 de Stichting Cool 2B Fit opgericht. Uit alle betrokken disciplines (stichting, projectgroep) hebben ambassadeurs zitting genomen in het bestuur en/of de projectgroep en zijn verantwoordelijk voor de communicatie met hun achterban.</w:t>
      </w:r>
      <w:r w:rsidR="00AC224F">
        <w:rPr>
          <w:rFonts w:cstheme="minorHAnsi"/>
        </w:rPr>
        <w:br/>
      </w:r>
      <w:r w:rsidR="00AC224F" w:rsidRPr="00AC224F">
        <w:rPr>
          <w:rFonts w:cstheme="minorHAnsi"/>
          <w:u w:val="single"/>
        </w:rPr>
        <w:br/>
        <w:t>De Stichting Cool 2B Fit heeft als doel:</w:t>
      </w:r>
    </w:p>
    <w:p w14:paraId="6073F4AE" w14:textId="05A2686F" w:rsidR="00AC224F" w:rsidRPr="00AC224F" w:rsidRDefault="00AC224F" w:rsidP="00AC224F">
      <w:pPr>
        <w:numPr>
          <w:ilvl w:val="0"/>
          <w:numId w:val="4"/>
        </w:numPr>
        <w:spacing w:after="0" w:line="240" w:lineRule="auto"/>
        <w:rPr>
          <w:rFonts w:cstheme="minorHAnsi"/>
        </w:rPr>
      </w:pPr>
      <w:r w:rsidRPr="00AC224F">
        <w:rPr>
          <w:rFonts w:cstheme="minorHAnsi"/>
        </w:rPr>
        <w:t>implementatie uniform behandel</w:t>
      </w:r>
      <w:r>
        <w:rPr>
          <w:rFonts w:cstheme="minorHAnsi"/>
        </w:rPr>
        <w:t>interventie in Nederland</w:t>
      </w:r>
      <w:r w:rsidRPr="00AC224F">
        <w:rPr>
          <w:rFonts w:cstheme="minorHAnsi"/>
        </w:rPr>
        <w:t xml:space="preserve"> </w:t>
      </w:r>
    </w:p>
    <w:p w14:paraId="5B7E9C10" w14:textId="428D1628" w:rsidR="00AC224F" w:rsidRPr="00AC224F" w:rsidRDefault="00AC224F" w:rsidP="00AC224F">
      <w:pPr>
        <w:numPr>
          <w:ilvl w:val="0"/>
          <w:numId w:val="4"/>
        </w:numPr>
        <w:spacing w:after="0" w:line="240" w:lineRule="auto"/>
        <w:rPr>
          <w:rFonts w:cstheme="minorHAnsi"/>
        </w:rPr>
      </w:pPr>
      <w:r w:rsidRPr="00AC224F">
        <w:rPr>
          <w:rFonts w:cstheme="minorHAnsi"/>
        </w:rPr>
        <w:t>afstemmen van de ketenzorg met een goede signalering en doorverwijzing</w:t>
      </w:r>
    </w:p>
    <w:p w14:paraId="2335FE63" w14:textId="12861AFC" w:rsidR="00AC224F" w:rsidRPr="00AC224F" w:rsidRDefault="00AC224F" w:rsidP="00AC224F">
      <w:pPr>
        <w:numPr>
          <w:ilvl w:val="0"/>
          <w:numId w:val="4"/>
        </w:numPr>
        <w:spacing w:after="0" w:line="240" w:lineRule="auto"/>
        <w:rPr>
          <w:rFonts w:cstheme="minorHAnsi"/>
        </w:rPr>
      </w:pPr>
      <w:r w:rsidRPr="00AC224F">
        <w:rPr>
          <w:rFonts w:cstheme="minorHAnsi"/>
        </w:rPr>
        <w:t xml:space="preserve">ondersteunen van </w:t>
      </w:r>
      <w:proofErr w:type="gramStart"/>
      <w:r w:rsidRPr="00AC224F">
        <w:rPr>
          <w:rFonts w:cstheme="minorHAnsi"/>
        </w:rPr>
        <w:t>het</w:t>
      </w:r>
      <w:proofErr w:type="gramEnd"/>
      <w:r w:rsidRPr="00AC224F">
        <w:rPr>
          <w:rFonts w:cstheme="minorHAnsi"/>
        </w:rPr>
        <w:t xml:space="preserve"> c</w:t>
      </w:r>
      <w:r>
        <w:rPr>
          <w:rFonts w:cstheme="minorHAnsi"/>
        </w:rPr>
        <w:t>oördinatie en expertise centrum</w:t>
      </w:r>
    </w:p>
    <w:p w14:paraId="696CD702" w14:textId="70914E6C" w:rsidR="00AC224F" w:rsidRPr="00AC224F" w:rsidRDefault="00AC224F" w:rsidP="00AC224F">
      <w:pPr>
        <w:numPr>
          <w:ilvl w:val="0"/>
          <w:numId w:val="4"/>
        </w:numPr>
        <w:spacing w:after="0" w:line="240" w:lineRule="auto"/>
        <w:rPr>
          <w:rFonts w:cstheme="minorHAnsi"/>
        </w:rPr>
      </w:pPr>
      <w:r w:rsidRPr="00AC224F">
        <w:rPr>
          <w:rFonts w:cstheme="minorHAnsi"/>
        </w:rPr>
        <w:t>komen tot een integrale bekostiging bij zorgverzeker</w:t>
      </w:r>
      <w:r>
        <w:rPr>
          <w:rFonts w:cstheme="minorHAnsi"/>
        </w:rPr>
        <w:t>aars</w:t>
      </w:r>
    </w:p>
    <w:p w14:paraId="0F8146AA" w14:textId="117A6F56" w:rsidR="00AC224F" w:rsidRDefault="00AC224F" w:rsidP="00AC224F">
      <w:pPr>
        <w:numPr>
          <w:ilvl w:val="0"/>
          <w:numId w:val="4"/>
        </w:numPr>
        <w:spacing w:after="0" w:line="240" w:lineRule="auto"/>
        <w:rPr>
          <w:rFonts w:cstheme="minorHAnsi"/>
        </w:rPr>
      </w:pPr>
      <w:r w:rsidRPr="00AC224F">
        <w:rPr>
          <w:rFonts w:cstheme="minorHAnsi"/>
        </w:rPr>
        <w:t xml:space="preserve">het </w:t>
      </w:r>
      <w:proofErr w:type="spellStart"/>
      <w:r w:rsidRPr="00AC224F">
        <w:rPr>
          <w:rFonts w:cstheme="minorHAnsi"/>
        </w:rPr>
        <w:t>doorontwikkelen</w:t>
      </w:r>
      <w:proofErr w:type="spellEnd"/>
      <w:r w:rsidRPr="00AC224F">
        <w:rPr>
          <w:rFonts w:cstheme="minorHAnsi"/>
        </w:rPr>
        <w:t xml:space="preserve"> van een </w:t>
      </w:r>
      <w:proofErr w:type="spellStart"/>
      <w:r w:rsidRPr="00AC224F">
        <w:rPr>
          <w:rFonts w:cstheme="minorHAnsi"/>
        </w:rPr>
        <w:t>evidence</w:t>
      </w:r>
      <w:proofErr w:type="spellEnd"/>
      <w:r w:rsidRPr="00AC224F">
        <w:rPr>
          <w:rFonts w:cstheme="minorHAnsi"/>
        </w:rPr>
        <w:t xml:space="preserve"> </w:t>
      </w:r>
      <w:proofErr w:type="spellStart"/>
      <w:r w:rsidRPr="00AC224F">
        <w:rPr>
          <w:rFonts w:cstheme="minorHAnsi"/>
        </w:rPr>
        <w:t>based</w:t>
      </w:r>
      <w:proofErr w:type="spellEnd"/>
      <w:r w:rsidRPr="00AC224F">
        <w:rPr>
          <w:rFonts w:cstheme="minorHAnsi"/>
        </w:rPr>
        <w:t xml:space="preserve"> uniform Cool 2B Fit behandelprogramma</w:t>
      </w:r>
    </w:p>
    <w:p w14:paraId="6D80A08D" w14:textId="27C90CB8" w:rsidR="00AC224F" w:rsidRPr="00AC224F" w:rsidRDefault="00AC224F" w:rsidP="00AC224F">
      <w:pPr>
        <w:numPr>
          <w:ilvl w:val="0"/>
          <w:numId w:val="4"/>
        </w:numPr>
        <w:spacing w:after="0" w:line="240" w:lineRule="auto"/>
        <w:rPr>
          <w:rFonts w:cstheme="minorHAnsi"/>
        </w:rPr>
      </w:pPr>
      <w:r>
        <w:rPr>
          <w:rFonts w:cstheme="minorHAnsi"/>
        </w:rPr>
        <w:t>ontwikkelen van een wetenschappelijk effectie</w:t>
      </w:r>
      <w:r w:rsidR="00414F0A">
        <w:rPr>
          <w:rFonts w:cstheme="minorHAnsi"/>
        </w:rPr>
        <w:t>f</w:t>
      </w:r>
      <w:r>
        <w:rPr>
          <w:rFonts w:cstheme="minorHAnsi"/>
        </w:rPr>
        <w:t xml:space="preserve"> bewezen interventie</w:t>
      </w:r>
      <w:r>
        <w:rPr>
          <w:rFonts w:cstheme="minorHAnsi"/>
        </w:rPr>
        <w:br/>
      </w:r>
    </w:p>
    <w:p w14:paraId="7A9C3549" w14:textId="5ADF9CBC" w:rsidR="00AC224F" w:rsidRPr="00AC224F" w:rsidRDefault="00414F0A" w:rsidP="00AC224F">
      <w:pPr>
        <w:rPr>
          <w:rFonts w:cstheme="minorHAnsi"/>
          <w:b/>
        </w:rPr>
      </w:pPr>
      <w:r>
        <w:rPr>
          <w:rStyle w:val="Kop2Char"/>
          <w:rFonts w:asciiTheme="minorHAnsi" w:hAnsiTheme="minorHAnsi" w:cstheme="minorHAnsi"/>
          <w:sz w:val="22"/>
          <w:szCs w:val="22"/>
        </w:rPr>
        <w:t>V</w:t>
      </w:r>
      <w:r w:rsidR="00AC224F" w:rsidRPr="00247A2C">
        <w:rPr>
          <w:rStyle w:val="Kop2Char"/>
          <w:rFonts w:asciiTheme="minorHAnsi" w:hAnsiTheme="minorHAnsi" w:cstheme="minorHAnsi"/>
          <w:sz w:val="22"/>
          <w:szCs w:val="22"/>
        </w:rPr>
        <w:t>o</w:t>
      </w:r>
      <w:r>
        <w:rPr>
          <w:rStyle w:val="Kop2Char"/>
          <w:rFonts w:asciiTheme="minorHAnsi" w:hAnsiTheme="minorHAnsi" w:cstheme="minorHAnsi"/>
          <w:sz w:val="22"/>
          <w:szCs w:val="22"/>
        </w:rPr>
        <w:t>ordelen nationale aanpak</w:t>
      </w:r>
    </w:p>
    <w:p w14:paraId="55B5194B" w14:textId="77777777" w:rsidR="00AC224F" w:rsidRPr="00AC224F" w:rsidRDefault="00AC224F" w:rsidP="00AC224F">
      <w:pPr>
        <w:rPr>
          <w:rFonts w:cstheme="minorHAnsi"/>
        </w:rPr>
      </w:pPr>
      <w:r w:rsidRPr="00AC224F">
        <w:rPr>
          <w:rFonts w:cstheme="minorHAnsi"/>
        </w:rPr>
        <w:t>Door Cool 2B Fit nationaal te implementeren is het behandelprogramma beter te profileren in heel Nederland. Positieve gevolgen hiervan zijn:</w:t>
      </w:r>
    </w:p>
    <w:p w14:paraId="1F98421E" w14:textId="77777777" w:rsidR="00AC224F" w:rsidRPr="00AC224F" w:rsidRDefault="00AC224F" w:rsidP="00AC224F">
      <w:pPr>
        <w:numPr>
          <w:ilvl w:val="0"/>
          <w:numId w:val="5"/>
        </w:numPr>
        <w:spacing w:after="0" w:line="240" w:lineRule="auto"/>
        <w:rPr>
          <w:rFonts w:cstheme="minorHAnsi"/>
        </w:rPr>
      </w:pPr>
      <w:r w:rsidRPr="00AC224F">
        <w:rPr>
          <w:rFonts w:cstheme="minorHAnsi"/>
        </w:rPr>
        <w:lastRenderedPageBreak/>
        <w:t>meer naamsbekendheid en hierdoor een betere instroom van kinderen met overgewicht</w:t>
      </w:r>
    </w:p>
    <w:p w14:paraId="2F2D33A5" w14:textId="77777777" w:rsidR="00AC224F" w:rsidRPr="00AC224F" w:rsidRDefault="00AC224F" w:rsidP="00AC224F">
      <w:pPr>
        <w:numPr>
          <w:ilvl w:val="0"/>
          <w:numId w:val="5"/>
        </w:numPr>
        <w:spacing w:after="0" w:line="240" w:lineRule="auto"/>
        <w:rPr>
          <w:rFonts w:cstheme="minorHAnsi"/>
        </w:rPr>
      </w:pPr>
      <w:r w:rsidRPr="00AC224F">
        <w:rPr>
          <w:rFonts w:cstheme="minorHAnsi"/>
        </w:rPr>
        <w:t>uniformiteit van het behandelprogramma</w:t>
      </w:r>
    </w:p>
    <w:p w14:paraId="74230400" w14:textId="77777777" w:rsidR="00AC224F" w:rsidRPr="00AC224F" w:rsidRDefault="00AC224F" w:rsidP="00AC224F">
      <w:pPr>
        <w:numPr>
          <w:ilvl w:val="0"/>
          <w:numId w:val="5"/>
        </w:numPr>
        <w:spacing w:after="0" w:line="240" w:lineRule="auto"/>
        <w:rPr>
          <w:rFonts w:cstheme="minorHAnsi"/>
        </w:rPr>
      </w:pPr>
      <w:r w:rsidRPr="00AC224F">
        <w:rPr>
          <w:rFonts w:cstheme="minorHAnsi"/>
        </w:rPr>
        <w:t>uniforme testresultaten (geschikt voor wetenschappelijk onderzoek en doorontwikkeling)</w:t>
      </w:r>
    </w:p>
    <w:p w14:paraId="7E5D63A4" w14:textId="77777777" w:rsidR="00AC224F" w:rsidRPr="00AC224F" w:rsidRDefault="00AC224F" w:rsidP="00AC224F">
      <w:pPr>
        <w:numPr>
          <w:ilvl w:val="0"/>
          <w:numId w:val="5"/>
        </w:numPr>
        <w:spacing w:after="0" w:line="240" w:lineRule="auto"/>
        <w:rPr>
          <w:rFonts w:cstheme="minorHAnsi"/>
        </w:rPr>
      </w:pPr>
      <w:r w:rsidRPr="00AC224F">
        <w:rPr>
          <w:rFonts w:cstheme="minorHAnsi"/>
        </w:rPr>
        <w:t>duidelijk beleid in de afstemming van de ketenzorg (signalering en doorverwijzing huisartsen, jeugdartsen en kinderartsen)</w:t>
      </w:r>
    </w:p>
    <w:p w14:paraId="5FC47D4B" w14:textId="77777777" w:rsidR="00AC224F" w:rsidRPr="00AC224F" w:rsidRDefault="00AC224F" w:rsidP="00AC224F">
      <w:pPr>
        <w:numPr>
          <w:ilvl w:val="0"/>
          <w:numId w:val="5"/>
        </w:numPr>
        <w:spacing w:after="0" w:line="240" w:lineRule="auto"/>
        <w:rPr>
          <w:rFonts w:cstheme="minorHAnsi"/>
        </w:rPr>
      </w:pPr>
      <w:r w:rsidRPr="00AC224F">
        <w:rPr>
          <w:rFonts w:cstheme="minorHAnsi"/>
        </w:rPr>
        <w:t>kwaliteitswaarborg door uitvoering van een team met gekwalificeerde eerstelijns zorgprofessionals</w:t>
      </w:r>
    </w:p>
    <w:p w14:paraId="3E39A257" w14:textId="2332C35E" w:rsidR="0041198A" w:rsidRPr="00414F0A" w:rsidRDefault="00AC224F" w:rsidP="0041198A">
      <w:pPr>
        <w:numPr>
          <w:ilvl w:val="0"/>
          <w:numId w:val="5"/>
        </w:numPr>
        <w:spacing w:after="0" w:line="240" w:lineRule="auto"/>
        <w:rPr>
          <w:rFonts w:cstheme="minorHAnsi"/>
        </w:rPr>
      </w:pPr>
      <w:r w:rsidRPr="00AC224F">
        <w:rPr>
          <w:rFonts w:cstheme="minorHAnsi"/>
        </w:rPr>
        <w:t>komen tot een integrale bekostiging bij zorgverzekeraars</w:t>
      </w:r>
    </w:p>
    <w:p w14:paraId="07F38DA1" w14:textId="77777777" w:rsidR="0041198A" w:rsidRPr="00247A2C" w:rsidRDefault="0041198A" w:rsidP="002E4A7C">
      <w:pPr>
        <w:pStyle w:val="Kop2"/>
        <w:rPr>
          <w:rStyle w:val="Kop2Char"/>
          <w:rFonts w:asciiTheme="minorHAnsi" w:hAnsiTheme="minorHAnsi" w:cstheme="minorHAnsi"/>
          <w:b/>
          <w:bCs/>
          <w:sz w:val="22"/>
          <w:szCs w:val="22"/>
        </w:rPr>
      </w:pPr>
      <w:r w:rsidRPr="00247A2C">
        <w:rPr>
          <w:rStyle w:val="Kop2Char"/>
          <w:rFonts w:asciiTheme="minorHAnsi" w:hAnsiTheme="minorHAnsi" w:cstheme="minorHAnsi"/>
          <w:b/>
          <w:bCs/>
          <w:sz w:val="22"/>
          <w:szCs w:val="22"/>
        </w:rPr>
        <w:t>Doelgroep</w:t>
      </w:r>
    </w:p>
    <w:p w14:paraId="258D1642" w14:textId="77777777" w:rsidR="0041198A" w:rsidRPr="00414F0A" w:rsidRDefault="0041198A" w:rsidP="0041198A">
      <w:pPr>
        <w:rPr>
          <w:rFonts w:cstheme="minorHAnsi"/>
        </w:rPr>
      </w:pPr>
      <w:r w:rsidRPr="00247A2C">
        <w:rPr>
          <w:rFonts w:cstheme="minorHAnsi"/>
        </w:rPr>
        <w:t xml:space="preserve">Kinderen van 8-13 jaar met overgewicht in combinatie met de aanwezigheid van risicofactoren of </w:t>
      </w:r>
      <w:proofErr w:type="spellStart"/>
      <w:r w:rsidRPr="00247A2C">
        <w:rPr>
          <w:rFonts w:cstheme="minorHAnsi"/>
        </w:rPr>
        <w:t>comorbiditeit</w:t>
      </w:r>
      <w:proofErr w:type="spellEnd"/>
      <w:r w:rsidRPr="00247A2C">
        <w:rPr>
          <w:rFonts w:cstheme="minorHAnsi"/>
        </w:rPr>
        <w:t xml:space="preserve"> komen in aanmerking voor het programma. Kinderen met obesitas door een medische oorzaak (secundaire obesitas), kinderen met psychologische en/of gedragsproblemen die storend zijn/werken op het groepsproces en kinderen met onvoldoende motivatie, of onvoldoende </w:t>
      </w:r>
      <w:r w:rsidRPr="00414F0A">
        <w:rPr>
          <w:rFonts w:cstheme="minorHAnsi"/>
        </w:rPr>
        <w:t>intellectueel vermogen komen niet in aanmerking voor het programma.</w:t>
      </w:r>
    </w:p>
    <w:p w14:paraId="6C5A3844" w14:textId="5AE78D3B" w:rsidR="00414F0A" w:rsidRPr="00414F0A" w:rsidRDefault="00414F0A" w:rsidP="00414F0A">
      <w:pPr>
        <w:rPr>
          <w:rFonts w:cstheme="minorHAnsi"/>
        </w:rPr>
      </w:pPr>
      <w:r w:rsidRPr="00414F0A">
        <w:rPr>
          <w:rStyle w:val="Kop2Char"/>
          <w:rFonts w:asciiTheme="minorHAnsi" w:hAnsiTheme="minorHAnsi" w:cstheme="minorHAnsi"/>
          <w:bCs w:val="0"/>
          <w:sz w:val="22"/>
          <w:szCs w:val="22"/>
        </w:rPr>
        <w:t>Eisen Cool 2B Fit</w:t>
      </w:r>
      <w:r>
        <w:rPr>
          <w:rStyle w:val="Kop2Char"/>
          <w:rFonts w:asciiTheme="minorHAnsi" w:hAnsiTheme="minorHAnsi" w:cstheme="minorHAnsi"/>
          <w:bCs w:val="0"/>
          <w:sz w:val="22"/>
          <w:szCs w:val="22"/>
        </w:rPr>
        <w:t xml:space="preserve"> zorgprofessionals </w:t>
      </w:r>
      <w:r w:rsidRPr="00414F0A">
        <w:rPr>
          <w:rStyle w:val="Kop2Char"/>
          <w:rFonts w:asciiTheme="minorHAnsi" w:hAnsiTheme="minorHAnsi" w:cstheme="minorHAnsi"/>
          <w:bCs w:val="0"/>
          <w:sz w:val="22"/>
          <w:szCs w:val="22"/>
        </w:rPr>
        <w:t>team</w:t>
      </w:r>
    </w:p>
    <w:p w14:paraId="5C2D7559" w14:textId="77777777" w:rsidR="00414F0A" w:rsidRPr="00414F0A" w:rsidRDefault="00414F0A" w:rsidP="00414F0A">
      <w:pPr>
        <w:pStyle w:val="Lijstalinea"/>
        <w:numPr>
          <w:ilvl w:val="0"/>
          <w:numId w:val="6"/>
        </w:numPr>
        <w:rPr>
          <w:rFonts w:asciiTheme="minorHAnsi" w:hAnsiTheme="minorHAnsi" w:cstheme="minorHAnsi"/>
          <w:sz w:val="22"/>
          <w:szCs w:val="22"/>
        </w:rPr>
      </w:pPr>
      <w:r w:rsidRPr="00414F0A">
        <w:rPr>
          <w:rFonts w:asciiTheme="minorHAnsi" w:hAnsiTheme="minorHAnsi" w:cstheme="minorHAnsi"/>
          <w:sz w:val="22"/>
          <w:szCs w:val="22"/>
        </w:rPr>
        <w:t>Sportinstructeur/ sportaanbieder met erkende sportopleiding</w:t>
      </w:r>
    </w:p>
    <w:p w14:paraId="56FBBFDB" w14:textId="77777777" w:rsidR="00414F0A" w:rsidRPr="00414F0A" w:rsidRDefault="00414F0A" w:rsidP="00414F0A">
      <w:pPr>
        <w:pStyle w:val="Lijstalinea"/>
        <w:numPr>
          <w:ilvl w:val="0"/>
          <w:numId w:val="6"/>
        </w:numPr>
        <w:rPr>
          <w:rFonts w:asciiTheme="minorHAnsi" w:hAnsiTheme="minorHAnsi" w:cstheme="minorHAnsi"/>
          <w:sz w:val="22"/>
          <w:szCs w:val="22"/>
        </w:rPr>
      </w:pPr>
      <w:r w:rsidRPr="00414F0A">
        <w:rPr>
          <w:rFonts w:asciiTheme="minorHAnsi" w:hAnsiTheme="minorHAnsi" w:cstheme="minorHAnsi"/>
          <w:sz w:val="22"/>
          <w:szCs w:val="22"/>
        </w:rPr>
        <w:t>Kinderfysiotherapeut die BIG geregistreerd is (geen fysiotherapeut)</w:t>
      </w:r>
    </w:p>
    <w:p w14:paraId="12FC1D50" w14:textId="77777777" w:rsidR="00414F0A" w:rsidRPr="00414F0A" w:rsidRDefault="00414F0A" w:rsidP="00414F0A">
      <w:pPr>
        <w:pStyle w:val="Lijstalinea"/>
        <w:numPr>
          <w:ilvl w:val="0"/>
          <w:numId w:val="6"/>
        </w:numPr>
        <w:rPr>
          <w:rFonts w:asciiTheme="minorHAnsi" w:hAnsiTheme="minorHAnsi" w:cstheme="minorHAnsi"/>
          <w:sz w:val="22"/>
          <w:szCs w:val="22"/>
        </w:rPr>
      </w:pPr>
      <w:r w:rsidRPr="00414F0A">
        <w:rPr>
          <w:rFonts w:asciiTheme="minorHAnsi" w:hAnsiTheme="minorHAnsi" w:cstheme="minorHAnsi"/>
          <w:sz w:val="22"/>
          <w:szCs w:val="22"/>
        </w:rPr>
        <w:t>Diëtist die BIG geregistreerd is (geen voedingsdeskundige)</w:t>
      </w:r>
    </w:p>
    <w:p w14:paraId="61574761" w14:textId="0AA02F14" w:rsidR="00414F0A" w:rsidRDefault="00414F0A" w:rsidP="0041198A">
      <w:pPr>
        <w:pStyle w:val="Lijstalinea"/>
        <w:numPr>
          <w:ilvl w:val="0"/>
          <w:numId w:val="6"/>
        </w:numPr>
        <w:rPr>
          <w:rFonts w:asciiTheme="minorHAnsi" w:hAnsiTheme="minorHAnsi" w:cstheme="minorHAnsi"/>
          <w:sz w:val="22"/>
          <w:szCs w:val="22"/>
        </w:rPr>
      </w:pPr>
      <w:r w:rsidRPr="00414F0A">
        <w:rPr>
          <w:rFonts w:asciiTheme="minorHAnsi" w:hAnsiTheme="minorHAnsi" w:cstheme="minorHAnsi"/>
          <w:sz w:val="22"/>
          <w:szCs w:val="22"/>
        </w:rPr>
        <w:t>Gezondheidszorgpsycholoog / orthopedagoog die BIG geregistreerd is</w:t>
      </w:r>
      <w:r w:rsidR="002F2AEB">
        <w:rPr>
          <w:rFonts w:asciiTheme="minorHAnsi" w:hAnsiTheme="minorHAnsi" w:cstheme="minorHAnsi"/>
          <w:sz w:val="22"/>
          <w:szCs w:val="22"/>
        </w:rPr>
        <w:br/>
      </w:r>
    </w:p>
    <w:p w14:paraId="60310526" w14:textId="5FF19C20" w:rsidR="002F2AEB" w:rsidRPr="002F2AEB" w:rsidRDefault="002F2AEB" w:rsidP="002F2AEB">
      <w:pPr>
        <w:rPr>
          <w:rFonts w:eastAsiaTheme="majorEastAsia" w:cstheme="minorHAnsi"/>
          <w:b/>
          <w:color w:val="4F81BD" w:themeColor="accent1"/>
        </w:rPr>
      </w:pPr>
      <w:r>
        <w:rPr>
          <w:rStyle w:val="Kop2Char"/>
          <w:rFonts w:asciiTheme="minorHAnsi" w:hAnsiTheme="minorHAnsi" w:cstheme="minorHAnsi"/>
          <w:bCs w:val="0"/>
          <w:sz w:val="22"/>
          <w:szCs w:val="22"/>
        </w:rPr>
        <w:t>Samenwerkingstaken en partners</w:t>
      </w:r>
      <w:r>
        <w:rPr>
          <w:rStyle w:val="Kop2Char"/>
          <w:rFonts w:asciiTheme="minorHAnsi" w:hAnsiTheme="minorHAnsi" w:cstheme="minorHAnsi"/>
          <w:bCs w:val="0"/>
          <w:sz w:val="22"/>
          <w:szCs w:val="22"/>
        </w:rPr>
        <w:br/>
      </w:r>
      <w:r>
        <w:t>Het team</w:t>
      </w:r>
      <w:r>
        <w:t xml:space="preserve"> zorgprofessionals bouwen ieder een netwerk van doorverwijzers op en onderhouden deze en zijn </w:t>
      </w:r>
      <w:proofErr w:type="gramStart"/>
      <w:r>
        <w:t>tezamen</w:t>
      </w:r>
      <w:proofErr w:type="gramEnd"/>
      <w:r>
        <w:t xml:space="preserve"> betrokken bij de intake en de evaluatiemomenten. De ouder- en kinderbijeenkomsten worden in wisselende samenstelling door diëtist, gezondheidszorgpsycholoog en </w:t>
      </w:r>
      <w:r w:rsidRPr="00BD2EDF">
        <w:t>kinderfysiotherapeut uitgevoerd.</w:t>
      </w:r>
    </w:p>
    <w:p w14:paraId="0732AE7E" w14:textId="616F6C72" w:rsidR="002F2AEB" w:rsidRDefault="002F2AEB" w:rsidP="002F2AEB">
      <w:r>
        <w:t xml:space="preserve">Een van de vier professionals opereert als </w:t>
      </w:r>
      <w:r w:rsidRPr="002F2AEB">
        <w:t>coördinator. Meestal is dit de kinderfysiotherapeut</w:t>
      </w:r>
      <w:r w:rsidRPr="002F2AEB">
        <w:t>, maar kan ook een andere zorgprofessional in het team zijn</w:t>
      </w:r>
      <w:r w:rsidRPr="002F2AEB">
        <w:t xml:space="preserve">. </w:t>
      </w:r>
      <w:r>
        <w:t>De coördinator heeft de volgende taken: begeleiding en coaching van kind en ouders, aanspreekpunt voor kind en ouders, coördinatie van het begeleidingstraject rondom de deelnemer, zoeken naar een passende bewegingsvorm (individueel of in verenigingsverband), begeleiding van de evaluaties en de follow-up en bijhouden van de meetgegevens.</w:t>
      </w:r>
    </w:p>
    <w:p w14:paraId="3E5CCA0D" w14:textId="77777777" w:rsidR="002F2AEB" w:rsidRDefault="002F2AEB" w:rsidP="002F2AEB">
      <w:r>
        <w:t xml:space="preserve">De kinderarts, </w:t>
      </w:r>
      <w:r w:rsidRPr="002F2AEB">
        <w:t xml:space="preserve">JGZ-arts </w:t>
      </w:r>
      <w:r>
        <w:t>en de huisarts hebben een signalerende en verwijzende rol.</w:t>
      </w:r>
    </w:p>
    <w:p w14:paraId="4F17C3DF" w14:textId="77777777" w:rsidR="002F2AEB" w:rsidRPr="002F2AEB" w:rsidRDefault="002F2AEB" w:rsidP="002F2AEB">
      <w:r w:rsidRPr="00BD2EDF">
        <w:t>De gezondheidszorgpsycholoog is betrokken bij de ouder- en kinderbijeenkomsten in fase 1</w:t>
      </w:r>
      <w:r>
        <w:t>,</w:t>
      </w:r>
      <w:r w:rsidRPr="00BD2EDF">
        <w:t xml:space="preserve"> verzorgt </w:t>
      </w:r>
      <w:r w:rsidRPr="002F2AEB">
        <w:t>de evaluaties en follow ups en begeleiding via coaching online in de follow-up fase.</w:t>
      </w:r>
    </w:p>
    <w:p w14:paraId="5DC2309B" w14:textId="77777777" w:rsidR="002F2AEB" w:rsidRPr="002F2AEB" w:rsidRDefault="002F2AEB" w:rsidP="002F2AEB">
      <w:r w:rsidRPr="002F2AEB">
        <w:t>De diëtist is betrokken bij de ouder- en kinderbijeenkomsten in fase 1 en de evaluaties en follow ups.</w:t>
      </w:r>
    </w:p>
    <w:p w14:paraId="7DCF880A" w14:textId="77777777" w:rsidR="002F2AEB" w:rsidRPr="002F2AEB" w:rsidRDefault="002F2AEB" w:rsidP="002F2AEB">
      <w:r w:rsidRPr="002F2AEB">
        <w:t xml:space="preserve">De kinderfysiotherapeut bouwt samen met de sportinstructeur een netwerk op van sportaanbieders in de gemeente, verzorgt de training in samenwerking met de sportinstructeur en is betrokken bij de ouder- en kinderbijeenkomsten gedurende fase1 </w:t>
      </w:r>
      <w:proofErr w:type="gramStart"/>
      <w:r w:rsidRPr="002F2AEB">
        <w:t xml:space="preserve">en  </w:t>
      </w:r>
      <w:proofErr w:type="gramEnd"/>
      <w:r w:rsidRPr="002F2AEB">
        <w:t>de evaluaties en follow ups.</w:t>
      </w:r>
    </w:p>
    <w:p w14:paraId="1DA2F0C1" w14:textId="77777777" w:rsidR="002F2AEB" w:rsidRPr="00BD2EDF" w:rsidRDefault="002F2AEB" w:rsidP="002F2AEB">
      <w:r w:rsidRPr="00BD2EDF">
        <w:lastRenderedPageBreak/>
        <w:t>De sportinstructeur bouwt samen met de kinderfysiotherapeut een netwerk op van sportaanbieders in de gemeente, verzorgt de training in samenwerking met de kinderfysiotherapeut en is betrokken bij de ouder- en kinderbijeenkomsten in fase 1.</w:t>
      </w:r>
    </w:p>
    <w:p w14:paraId="0EFADF2D" w14:textId="77777777" w:rsidR="002F2AEB" w:rsidRPr="00BD2EDF" w:rsidRDefault="002F2AEB" w:rsidP="002F2AEB">
      <w:r w:rsidRPr="00BD2EDF">
        <w:t xml:space="preserve">De sport- en beweegaanbieder </w:t>
      </w:r>
      <w:r>
        <w:t>verzorgt</w:t>
      </w:r>
      <w:r w:rsidRPr="00BD2EDF">
        <w:t xml:space="preserve"> eventueel op uitnodiging een sportles ter kennismaking in fase 1 en verzorgt de sportlessen in fase 2.</w:t>
      </w:r>
    </w:p>
    <w:p w14:paraId="39A125A0" w14:textId="77777777" w:rsidR="002F2AEB" w:rsidRPr="002F2AEB" w:rsidRDefault="002F2AEB" w:rsidP="002F2AEB">
      <w:pPr>
        <w:rPr>
          <w:rFonts w:cstheme="minorHAnsi"/>
        </w:rPr>
      </w:pPr>
    </w:p>
    <w:p w14:paraId="309BA15E" w14:textId="1034B7CD" w:rsidR="0041198A" w:rsidRPr="00414F0A" w:rsidRDefault="0041198A" w:rsidP="002E4A7C">
      <w:pPr>
        <w:pStyle w:val="Kop2"/>
        <w:rPr>
          <w:rStyle w:val="Kop2Char"/>
          <w:rFonts w:asciiTheme="minorHAnsi" w:hAnsiTheme="minorHAnsi" w:cstheme="minorHAnsi"/>
          <w:b/>
          <w:bCs/>
          <w:sz w:val="22"/>
          <w:szCs w:val="22"/>
        </w:rPr>
      </w:pPr>
      <w:r w:rsidRPr="00414F0A">
        <w:rPr>
          <w:rStyle w:val="Kop2Char"/>
          <w:rFonts w:asciiTheme="minorHAnsi" w:hAnsiTheme="minorHAnsi" w:cstheme="minorHAnsi"/>
          <w:b/>
          <w:bCs/>
          <w:sz w:val="22"/>
          <w:szCs w:val="22"/>
        </w:rPr>
        <w:t>Interventie</w:t>
      </w:r>
      <w:r w:rsidR="00796D3A" w:rsidRPr="00414F0A">
        <w:rPr>
          <w:rStyle w:val="Kop2Char"/>
          <w:rFonts w:asciiTheme="minorHAnsi" w:hAnsiTheme="minorHAnsi" w:cstheme="minorHAnsi"/>
          <w:b/>
          <w:bCs/>
          <w:sz w:val="22"/>
          <w:szCs w:val="22"/>
        </w:rPr>
        <w:t xml:space="preserve"> in het kort</w:t>
      </w:r>
    </w:p>
    <w:p w14:paraId="209B4D92" w14:textId="6E493F61" w:rsidR="0041198A" w:rsidRPr="00247A2C" w:rsidRDefault="0041198A" w:rsidP="0041198A">
      <w:pPr>
        <w:rPr>
          <w:rFonts w:cstheme="minorHAnsi"/>
        </w:rPr>
      </w:pPr>
      <w:r w:rsidRPr="00414F0A">
        <w:rPr>
          <w:rFonts w:cstheme="minorHAnsi"/>
        </w:rPr>
        <w:t xml:space="preserve">De interventie met de duur van </w:t>
      </w:r>
      <w:r w:rsidR="00796D3A" w:rsidRPr="00414F0A">
        <w:rPr>
          <w:rFonts w:cstheme="minorHAnsi"/>
        </w:rPr>
        <w:t>2</w:t>
      </w:r>
      <w:r w:rsidRPr="00414F0A">
        <w:rPr>
          <w:rFonts w:cstheme="minorHAnsi"/>
        </w:rPr>
        <w:t xml:space="preserve"> jaar begint met een</w:t>
      </w:r>
      <w:r w:rsidR="00D81E98" w:rsidRPr="00414F0A">
        <w:rPr>
          <w:rFonts w:cstheme="minorHAnsi"/>
        </w:rPr>
        <w:t xml:space="preserve"> individuele</w:t>
      </w:r>
      <w:r w:rsidRPr="00414F0A">
        <w:rPr>
          <w:rFonts w:cstheme="minorHAnsi"/>
        </w:rPr>
        <w:t xml:space="preserve"> intake bij </w:t>
      </w:r>
      <w:r w:rsidR="00D81E98" w:rsidRPr="00414F0A">
        <w:rPr>
          <w:rFonts w:cstheme="minorHAnsi"/>
        </w:rPr>
        <w:t>een</w:t>
      </w:r>
      <w:r w:rsidR="00D81E98" w:rsidRPr="00247A2C">
        <w:rPr>
          <w:rFonts w:cstheme="minorHAnsi"/>
        </w:rPr>
        <w:t xml:space="preserve"> </w:t>
      </w:r>
      <w:r w:rsidRPr="00247A2C">
        <w:rPr>
          <w:rFonts w:cstheme="minorHAnsi"/>
        </w:rPr>
        <w:t>kinderfysiotherapeut</w:t>
      </w:r>
      <w:r w:rsidR="00A30886" w:rsidRPr="00247A2C">
        <w:rPr>
          <w:rFonts w:cstheme="minorHAnsi"/>
        </w:rPr>
        <w:t xml:space="preserve">, diëtist en </w:t>
      </w:r>
      <w:r w:rsidRPr="00247A2C">
        <w:rPr>
          <w:rFonts w:cstheme="minorHAnsi"/>
        </w:rPr>
        <w:t>gezondheidszorgpsycholoog. De kinderen st</w:t>
      </w:r>
      <w:r w:rsidR="004611B0" w:rsidRPr="00247A2C">
        <w:rPr>
          <w:rFonts w:cstheme="minorHAnsi"/>
        </w:rPr>
        <w:t xml:space="preserve">arten met 2 keer per week trainen (o.a. </w:t>
      </w:r>
      <w:proofErr w:type="gramStart"/>
      <w:r w:rsidR="004611B0" w:rsidRPr="00247A2C">
        <w:rPr>
          <w:rFonts w:cstheme="minorHAnsi"/>
        </w:rPr>
        <w:t>algeheel</w:t>
      </w:r>
      <w:proofErr w:type="gramEnd"/>
      <w:r w:rsidR="004611B0" w:rsidRPr="00247A2C">
        <w:rPr>
          <w:rFonts w:cstheme="minorHAnsi"/>
        </w:rPr>
        <w:t xml:space="preserve"> uithoudingsvermogen en spierkracht) </w:t>
      </w:r>
      <w:r w:rsidRPr="00247A2C">
        <w:rPr>
          <w:rFonts w:cstheme="minorHAnsi"/>
        </w:rPr>
        <w:t>in groepsverband onder begeleiding van een kinderfysiotherapeut en sportinstructeur</w:t>
      </w:r>
      <w:r w:rsidR="00FF4D40" w:rsidRPr="00247A2C">
        <w:rPr>
          <w:rFonts w:cstheme="minorHAnsi"/>
        </w:rPr>
        <w:t>. D</w:t>
      </w:r>
      <w:r w:rsidR="00A30886" w:rsidRPr="00247A2C">
        <w:rPr>
          <w:rFonts w:cstheme="minorHAnsi"/>
        </w:rPr>
        <w:t xml:space="preserve">e begeleiding </w:t>
      </w:r>
      <w:r w:rsidRPr="00247A2C">
        <w:rPr>
          <w:rFonts w:cstheme="minorHAnsi"/>
        </w:rPr>
        <w:t xml:space="preserve">wordt afgebouwd </w:t>
      </w:r>
      <w:r w:rsidR="00D81E98" w:rsidRPr="00247A2C">
        <w:rPr>
          <w:rFonts w:cstheme="minorHAnsi"/>
        </w:rPr>
        <w:t xml:space="preserve">naar </w:t>
      </w:r>
      <w:r w:rsidR="00A30886" w:rsidRPr="00247A2C">
        <w:rPr>
          <w:rFonts w:cstheme="minorHAnsi"/>
        </w:rPr>
        <w:t xml:space="preserve">alleen een </w:t>
      </w:r>
      <w:r w:rsidR="00D81E98" w:rsidRPr="00247A2C">
        <w:rPr>
          <w:rFonts w:cstheme="minorHAnsi"/>
        </w:rPr>
        <w:t xml:space="preserve">sportinstructeur </w:t>
      </w:r>
      <w:r w:rsidR="007E42FC" w:rsidRPr="00247A2C">
        <w:rPr>
          <w:rFonts w:cstheme="minorHAnsi"/>
        </w:rPr>
        <w:t xml:space="preserve">en </w:t>
      </w:r>
      <w:r w:rsidR="00A30886" w:rsidRPr="00247A2C">
        <w:rPr>
          <w:rFonts w:cstheme="minorHAnsi"/>
        </w:rPr>
        <w:t xml:space="preserve">vervolgens </w:t>
      </w:r>
      <w:r w:rsidRPr="00247A2C">
        <w:rPr>
          <w:rFonts w:cstheme="minorHAnsi"/>
        </w:rPr>
        <w:t xml:space="preserve">naar zelfstandig sporten bij een vereniging. Tevens zijn er 7 ouder- en 7 kinderbijeenkomsten met verschillende thema’s in wisselende samenstellingen van de zorgprofessionals. Daarnaast volgen de kinderen gedurende maand 7 t/m 18 een coach-online project; iedere 2 weken ontvangen de ouders </w:t>
      </w:r>
      <w:r w:rsidR="00A30886" w:rsidRPr="00247A2C">
        <w:rPr>
          <w:rFonts w:cstheme="minorHAnsi"/>
        </w:rPr>
        <w:t xml:space="preserve">online </w:t>
      </w:r>
      <w:r w:rsidRPr="00247A2C">
        <w:rPr>
          <w:rFonts w:cstheme="minorHAnsi"/>
        </w:rPr>
        <w:t>persoonlijke feedback van de gezondheidszorgpsycholoog op het gewicht van het kind.</w:t>
      </w:r>
      <w:r w:rsidR="001D7D53" w:rsidRPr="00247A2C">
        <w:rPr>
          <w:rFonts w:cstheme="minorHAnsi"/>
        </w:rPr>
        <w:t xml:space="preserve"> </w:t>
      </w:r>
      <w:proofErr w:type="gramStart"/>
      <w:r w:rsidRPr="00247A2C">
        <w:rPr>
          <w:rFonts w:cstheme="minorHAnsi"/>
        </w:rPr>
        <w:t>Na 3, 6, 9, 12</w:t>
      </w:r>
      <w:r w:rsidR="001D7D53" w:rsidRPr="00247A2C">
        <w:rPr>
          <w:rFonts w:cstheme="minorHAnsi"/>
        </w:rPr>
        <w:t xml:space="preserve">, </w:t>
      </w:r>
      <w:r w:rsidRPr="00247A2C">
        <w:rPr>
          <w:rFonts w:cstheme="minorHAnsi"/>
        </w:rPr>
        <w:t xml:space="preserve">15 </w:t>
      </w:r>
      <w:r w:rsidR="001D7D53" w:rsidRPr="00247A2C">
        <w:rPr>
          <w:rFonts w:cstheme="minorHAnsi"/>
        </w:rPr>
        <w:t xml:space="preserve">en 18 </w:t>
      </w:r>
      <w:r w:rsidRPr="00247A2C">
        <w:rPr>
          <w:rFonts w:cstheme="minorHAnsi"/>
        </w:rPr>
        <w:t xml:space="preserve">maanden worden </w:t>
      </w:r>
      <w:r w:rsidR="005A1595" w:rsidRPr="00247A2C">
        <w:rPr>
          <w:rFonts w:cstheme="minorHAnsi"/>
        </w:rPr>
        <w:t>lichaamssamenstelling</w:t>
      </w:r>
      <w:r w:rsidR="00247A2C">
        <w:rPr>
          <w:rFonts w:cstheme="minorHAnsi"/>
        </w:rPr>
        <w:t>,</w:t>
      </w:r>
      <w:r w:rsidR="00AC224F">
        <w:rPr>
          <w:rFonts w:cstheme="minorHAnsi"/>
        </w:rPr>
        <w:t xml:space="preserve"> </w:t>
      </w:r>
      <w:r w:rsidR="005A1595" w:rsidRPr="00247A2C">
        <w:rPr>
          <w:rFonts w:cstheme="minorHAnsi"/>
        </w:rPr>
        <w:t xml:space="preserve">conditie, </w:t>
      </w:r>
      <w:r w:rsidR="00796D3A" w:rsidRPr="00247A2C">
        <w:rPr>
          <w:rFonts w:cstheme="minorHAnsi"/>
        </w:rPr>
        <w:t>v</w:t>
      </w:r>
      <w:r w:rsidR="005A1595" w:rsidRPr="00247A2C">
        <w:rPr>
          <w:rFonts w:cstheme="minorHAnsi"/>
        </w:rPr>
        <w:t xml:space="preserve">erandering in voeding, </w:t>
      </w:r>
      <w:r w:rsidR="00247A2C">
        <w:rPr>
          <w:rFonts w:cstheme="minorHAnsi"/>
        </w:rPr>
        <w:t xml:space="preserve">verandering </w:t>
      </w:r>
      <w:r w:rsidR="005A1595" w:rsidRPr="00247A2C">
        <w:rPr>
          <w:rFonts w:cstheme="minorHAnsi"/>
        </w:rPr>
        <w:t>slaap</w:t>
      </w:r>
      <w:r w:rsidR="007E5716" w:rsidRPr="00247A2C">
        <w:rPr>
          <w:rFonts w:cstheme="minorHAnsi"/>
        </w:rPr>
        <w:t xml:space="preserve"> en </w:t>
      </w:r>
      <w:r w:rsidR="005A1595" w:rsidRPr="00247A2C">
        <w:rPr>
          <w:rFonts w:cstheme="minorHAnsi"/>
        </w:rPr>
        <w:t>kwaliteit van leven</w:t>
      </w:r>
      <w:r w:rsidR="001D7D53" w:rsidRPr="00247A2C">
        <w:rPr>
          <w:rFonts w:cstheme="minorHAnsi"/>
        </w:rPr>
        <w:t xml:space="preserve"> geëvalueerd</w:t>
      </w:r>
      <w:r w:rsidR="0004621E" w:rsidRPr="00247A2C">
        <w:rPr>
          <w:rFonts w:cstheme="minorHAnsi"/>
        </w:rPr>
        <w:t>.</w:t>
      </w:r>
      <w:proofErr w:type="gramEnd"/>
    </w:p>
    <w:p w14:paraId="347FFE0E" w14:textId="296488D2" w:rsidR="00796D3A" w:rsidRPr="00414F0A" w:rsidRDefault="00414F0A" w:rsidP="00796D3A">
      <w:pPr>
        <w:outlineLvl w:val="0"/>
        <w:rPr>
          <w:rFonts w:cstheme="minorHAnsi"/>
          <w:b/>
          <w:u w:val="single"/>
        </w:rPr>
      </w:pPr>
      <w:r>
        <w:rPr>
          <w:rStyle w:val="Kop2Char"/>
          <w:rFonts w:asciiTheme="minorHAnsi" w:hAnsiTheme="minorHAnsi" w:cstheme="minorHAnsi"/>
          <w:sz w:val="22"/>
          <w:szCs w:val="22"/>
        </w:rPr>
        <w:t>Inhoud Cool 2B Fit interventie</w:t>
      </w:r>
    </w:p>
    <w:p w14:paraId="5EFF1FBF" w14:textId="7E3EB7AF" w:rsidR="00796D3A" w:rsidRPr="00414F0A" w:rsidRDefault="00796D3A" w:rsidP="00796D3A">
      <w:pPr>
        <w:outlineLvl w:val="0"/>
        <w:rPr>
          <w:rFonts w:cstheme="minorHAnsi"/>
        </w:rPr>
      </w:pPr>
      <w:r w:rsidRPr="00247A2C">
        <w:rPr>
          <w:rFonts w:cstheme="minorHAnsi"/>
        </w:rPr>
        <w:t>De interventie duurt in totaal 2 jaar en bestaa</w:t>
      </w:r>
      <w:r w:rsidR="00414F0A">
        <w:rPr>
          <w:rFonts w:cstheme="minorHAnsi"/>
        </w:rPr>
        <w:t>t uit drie verschillende fasen.</w:t>
      </w:r>
      <w:r w:rsidR="00414F0A">
        <w:rPr>
          <w:rFonts w:cstheme="minorHAnsi"/>
        </w:rPr>
        <w:br/>
      </w:r>
      <w:r w:rsidRPr="00247A2C">
        <w:rPr>
          <w:rFonts w:cstheme="minorHAnsi"/>
        </w:rPr>
        <w:t xml:space="preserve">De intensieve fase 4-8 en 8-13 </w:t>
      </w:r>
      <w:r w:rsidR="00247A2C">
        <w:rPr>
          <w:rFonts w:cstheme="minorHAnsi"/>
        </w:rPr>
        <w:t>jaar is verschillend van opzet.</w:t>
      </w:r>
    </w:p>
    <w:p w14:paraId="6B1732F8" w14:textId="01A41C1F" w:rsidR="00796D3A" w:rsidRPr="00247A2C" w:rsidRDefault="00796D3A" w:rsidP="00796D3A">
      <w:pPr>
        <w:outlineLvl w:val="0"/>
        <w:rPr>
          <w:rFonts w:cstheme="minorHAnsi"/>
          <w:b/>
        </w:rPr>
      </w:pPr>
      <w:r w:rsidRPr="00247A2C">
        <w:rPr>
          <w:rFonts w:cstheme="minorHAnsi"/>
          <w:b/>
        </w:rPr>
        <w:t>Fase 1, intensieve fase (half jaar) 4-8 jaar</w:t>
      </w:r>
      <w:r w:rsidR="00247A2C">
        <w:rPr>
          <w:rFonts w:cstheme="minorHAnsi"/>
          <w:b/>
        </w:rPr>
        <w:br/>
      </w:r>
      <w:r w:rsidRPr="00247A2C">
        <w:rPr>
          <w:rFonts w:cstheme="minorHAnsi"/>
          <w:color w:val="000000"/>
          <w:shd w:val="clear" w:color="auto" w:fill="FFFFFF"/>
        </w:rPr>
        <w:t>In de intensieve fase (zes maanden) sporten de kinderen 24 weken lang 1 uur per week. Kinderen krijgen aan het einde van elke sportles op een speelse manier, de laatste 15 minuten, informatie over een gezonde leefstijl betreffende voeding, beweging en gedrag.</w:t>
      </w:r>
      <w:r w:rsidRPr="00247A2C">
        <w:rPr>
          <w:rFonts w:cstheme="minorHAnsi"/>
          <w:color w:val="000000"/>
        </w:rPr>
        <w:br/>
      </w:r>
      <w:r w:rsidRPr="00247A2C">
        <w:rPr>
          <w:rFonts w:cstheme="minorHAnsi"/>
          <w:color w:val="000000"/>
          <w:shd w:val="clear" w:color="auto" w:fill="FFFFFF"/>
        </w:rPr>
        <w:t>Ouders krijgen 1x per 2 weken, tijdens het sporten van de kinderen 45 minuten informatie over een gezonde leefstijl betreffende voeding, beweging en gedrag. Ouders hebben de eerste 2 keer achter elkaar een ouderbijeenkomst, daarna om de week. In totaal zijn er 13 ouderbijeenkomsten</w:t>
      </w:r>
    </w:p>
    <w:p w14:paraId="32C640ED" w14:textId="10D38AD4" w:rsidR="00796D3A" w:rsidRPr="00247A2C" w:rsidRDefault="00796D3A" w:rsidP="00796D3A">
      <w:pPr>
        <w:outlineLvl w:val="0"/>
        <w:rPr>
          <w:rFonts w:cstheme="minorHAnsi"/>
          <w:b/>
        </w:rPr>
      </w:pPr>
      <w:r w:rsidRPr="00247A2C">
        <w:rPr>
          <w:rFonts w:cstheme="minorHAnsi"/>
          <w:b/>
        </w:rPr>
        <w:t>Fase 1, intensieve fase (half jaar) 8-13 jaar</w:t>
      </w:r>
      <w:r w:rsidR="00247A2C">
        <w:rPr>
          <w:rFonts w:cstheme="minorHAnsi"/>
          <w:b/>
        </w:rPr>
        <w:br/>
      </w:r>
      <w:r w:rsidRPr="00247A2C">
        <w:rPr>
          <w:rFonts w:cstheme="minorHAnsi"/>
        </w:rPr>
        <w:t>In de intensieve fase wordt in de eerste drie maanden twee maal per week, de volgende drie maanden een maal per week, in groepsverband gesport. Tevens zijn er zeven ouder- en kind</w:t>
      </w:r>
      <w:r w:rsidR="00AC224F">
        <w:rPr>
          <w:rFonts w:cstheme="minorHAnsi"/>
        </w:rPr>
        <w:t>er</w:t>
      </w:r>
      <w:r w:rsidRPr="00247A2C">
        <w:rPr>
          <w:rFonts w:cstheme="minorHAnsi"/>
        </w:rPr>
        <w:t>bijeenkomsten waar groepsvoorlichting en adviezen gegeven worden, maar ook individuele begeleiding plaats vindt door kinderfysiotherapeut, diëtist en psycholoog.</w:t>
      </w:r>
    </w:p>
    <w:p w14:paraId="2453C171" w14:textId="6CC21E93" w:rsidR="00796D3A" w:rsidRPr="00247A2C" w:rsidRDefault="00796D3A" w:rsidP="00247A2C">
      <w:pPr>
        <w:outlineLvl w:val="0"/>
        <w:rPr>
          <w:rFonts w:cstheme="minorHAnsi"/>
        </w:rPr>
      </w:pPr>
      <w:r w:rsidRPr="00247A2C">
        <w:rPr>
          <w:rFonts w:cstheme="minorHAnsi"/>
          <w:b/>
        </w:rPr>
        <w:t>Fase 2, sportfase (half jaar) voor zowel 4-8 jaar als 8-13 jaar</w:t>
      </w:r>
      <w:r w:rsidR="00247A2C">
        <w:rPr>
          <w:rFonts w:cstheme="minorHAnsi"/>
        </w:rPr>
        <w:br/>
      </w:r>
      <w:r w:rsidRPr="00247A2C">
        <w:rPr>
          <w:rFonts w:cstheme="minorHAnsi"/>
        </w:rPr>
        <w:t>In de tweede fase van de cursus (zes maanden) komen de kinderen wekelijks bijeen op een sportschool of sportclub om gezamenlijk te sporten.</w:t>
      </w:r>
    </w:p>
    <w:p w14:paraId="554E3F43" w14:textId="5B0E16A8" w:rsidR="00796D3A" w:rsidRPr="00247A2C" w:rsidRDefault="00796D3A" w:rsidP="00247A2C">
      <w:pPr>
        <w:rPr>
          <w:rFonts w:cstheme="minorHAnsi"/>
          <w:b/>
        </w:rPr>
      </w:pPr>
      <w:r w:rsidRPr="00247A2C">
        <w:rPr>
          <w:rFonts w:cstheme="minorHAnsi"/>
          <w:b/>
        </w:rPr>
        <w:t>Fase 3, follow-up en coach online ( 1 jaar) voor zowel 4-8 jaar als 8-13 jaar</w:t>
      </w:r>
      <w:r w:rsidR="00247A2C">
        <w:rPr>
          <w:rFonts w:cstheme="minorHAnsi"/>
          <w:b/>
        </w:rPr>
        <w:br/>
      </w:r>
      <w:r w:rsidRPr="00247A2C">
        <w:rPr>
          <w:rFonts w:cstheme="minorHAnsi"/>
          <w:color w:val="000000"/>
        </w:rPr>
        <w:t xml:space="preserve">Na het intensieve programma van een half jaar volgt de follow-up fase van een jaar. Er zijn 4 follow-ups (elke drie maanden) Tevens worden de kinderen samen met hun ouders een jaar lang, via het </w:t>
      </w:r>
      <w:r w:rsidRPr="00247A2C">
        <w:rPr>
          <w:rFonts w:cstheme="minorHAnsi"/>
          <w:color w:val="000000"/>
        </w:rPr>
        <w:lastRenderedPageBreak/>
        <w:t xml:space="preserve">coach-online project, begeleid om hun veranderde leefstijl op langere termijn vol te houden. Dat houdt in dat ze elke 2 weken hun gewicht doorgeven via het beveiligde gedeelte van de website Cool 2B Fit. Hierop krijgen ze een reactie terug van de psycholoog. </w:t>
      </w:r>
    </w:p>
    <w:p w14:paraId="35DDC7EE" w14:textId="77777777" w:rsidR="00796D3A" w:rsidRPr="00247A2C" w:rsidRDefault="00796D3A" w:rsidP="00796D3A">
      <w:pPr>
        <w:pStyle w:val="Plattetekst"/>
        <w:rPr>
          <w:rFonts w:asciiTheme="minorHAnsi" w:hAnsiTheme="minorHAnsi" w:cstheme="minorHAnsi"/>
          <w:sz w:val="22"/>
          <w:szCs w:val="22"/>
        </w:rPr>
      </w:pPr>
      <w:r w:rsidRPr="00247A2C">
        <w:rPr>
          <w:rFonts w:asciiTheme="minorHAnsi" w:hAnsiTheme="minorHAnsi" w:cstheme="minorHAnsi"/>
          <w:b/>
          <w:sz w:val="22"/>
          <w:szCs w:val="22"/>
        </w:rPr>
        <w:t>Coach online</w:t>
      </w:r>
      <w:r w:rsidRPr="00247A2C">
        <w:rPr>
          <w:rFonts w:asciiTheme="minorHAnsi" w:hAnsiTheme="minorHAnsi" w:cstheme="minorHAnsi"/>
          <w:b/>
          <w:sz w:val="22"/>
          <w:szCs w:val="22"/>
        </w:rPr>
        <w:br/>
      </w:r>
      <w:r w:rsidRPr="00247A2C">
        <w:rPr>
          <w:rFonts w:asciiTheme="minorHAnsi" w:hAnsiTheme="minorHAnsi" w:cstheme="minorHAnsi"/>
          <w:sz w:val="22"/>
          <w:szCs w:val="22"/>
        </w:rPr>
        <w:t xml:space="preserve">Door de coach-online (E-coaching) worden de deelnemers ondersteund om hun veranderde leefstijl vol te houden. Online houden ouders lengte en gewicht bij. De coach houdt dit in de gaten en kan direct reageren. </w:t>
      </w:r>
    </w:p>
    <w:p w14:paraId="2D1508E6" w14:textId="62651BD8" w:rsidR="00796D3A" w:rsidRPr="00247A2C" w:rsidRDefault="00796D3A" w:rsidP="00796D3A">
      <w:pPr>
        <w:rPr>
          <w:rFonts w:cstheme="minorHAnsi"/>
          <w:b/>
        </w:rPr>
      </w:pPr>
      <w:r w:rsidRPr="00247A2C">
        <w:rPr>
          <w:rFonts w:cstheme="minorHAnsi"/>
          <w:b/>
        </w:rPr>
        <w:t>Monitoring na 24 maanden</w:t>
      </w:r>
      <w:r w:rsidR="00247A2C">
        <w:rPr>
          <w:rFonts w:cstheme="minorHAnsi"/>
          <w:b/>
        </w:rPr>
        <w:br/>
      </w:r>
      <w:r w:rsidRPr="00247A2C">
        <w:rPr>
          <w:rFonts w:cstheme="minorHAnsi"/>
          <w:color w:val="000000"/>
        </w:rPr>
        <w:t>Tot slot wordt er, ter monitoring, na 24 maanden automatisch een vragenlijst per mail naar de deelnemer gestuurd, die ouders kunnen invullen en terug sturen.</w:t>
      </w:r>
    </w:p>
    <w:p w14:paraId="14BD4FEA" w14:textId="004FD51D" w:rsidR="00796D3A" w:rsidRPr="00247A2C" w:rsidRDefault="00AC224F" w:rsidP="00AC224F">
      <w:pPr>
        <w:pStyle w:val="Kop2"/>
        <w:rPr>
          <w:rFonts w:asciiTheme="minorHAnsi" w:hAnsiTheme="minorHAnsi" w:cstheme="minorHAnsi"/>
          <w:b w:val="0"/>
          <w:sz w:val="22"/>
          <w:szCs w:val="22"/>
        </w:rPr>
      </w:pPr>
      <w:r>
        <w:rPr>
          <w:rFonts w:asciiTheme="minorHAnsi" w:hAnsiTheme="minorHAnsi" w:cstheme="minorHAnsi"/>
          <w:sz w:val="22"/>
          <w:szCs w:val="22"/>
        </w:rPr>
        <w:t>Opzet schematisch weergave interventie 4-8 en 8-13 jaar</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1559"/>
        <w:gridCol w:w="1985"/>
        <w:gridCol w:w="2693"/>
        <w:gridCol w:w="2126"/>
      </w:tblGrid>
      <w:tr w:rsidR="00796D3A" w:rsidRPr="00247A2C" w14:paraId="6E18058C" w14:textId="77777777" w:rsidTr="00AC224F">
        <w:tc>
          <w:tcPr>
            <w:tcW w:w="568" w:type="dxa"/>
            <w:shd w:val="clear" w:color="auto" w:fill="auto"/>
          </w:tcPr>
          <w:p w14:paraId="3DAF75C3" w14:textId="77777777" w:rsidR="00796D3A" w:rsidRPr="00247A2C" w:rsidRDefault="00796D3A" w:rsidP="00AC224F">
            <w:pPr>
              <w:pStyle w:val="Lijstalinea"/>
              <w:spacing w:line="276" w:lineRule="auto"/>
              <w:ind w:left="0"/>
              <w:rPr>
                <w:rFonts w:asciiTheme="minorHAnsi" w:hAnsiTheme="minorHAnsi" w:cstheme="minorHAnsi"/>
                <w:sz w:val="22"/>
                <w:szCs w:val="22"/>
              </w:rPr>
            </w:pPr>
          </w:p>
          <w:p w14:paraId="0F4584B2" w14:textId="77777777" w:rsidR="00796D3A" w:rsidRPr="00247A2C" w:rsidRDefault="00796D3A" w:rsidP="00AC224F">
            <w:pPr>
              <w:pStyle w:val="Lijstalinea"/>
              <w:spacing w:line="276" w:lineRule="auto"/>
              <w:ind w:left="0"/>
              <w:rPr>
                <w:rFonts w:asciiTheme="minorHAnsi" w:hAnsiTheme="minorHAnsi" w:cstheme="minorHAnsi"/>
                <w:sz w:val="22"/>
                <w:szCs w:val="22"/>
              </w:rPr>
            </w:pPr>
          </w:p>
        </w:tc>
        <w:tc>
          <w:tcPr>
            <w:tcW w:w="1701" w:type="dxa"/>
            <w:shd w:val="clear" w:color="auto" w:fill="auto"/>
          </w:tcPr>
          <w:p w14:paraId="790065BF" w14:textId="77777777" w:rsidR="00796D3A" w:rsidRPr="00247A2C" w:rsidRDefault="00796D3A" w:rsidP="00AC224F">
            <w:pPr>
              <w:pStyle w:val="Lijstalinea"/>
              <w:spacing w:line="276" w:lineRule="auto"/>
              <w:ind w:left="0"/>
              <w:rPr>
                <w:rFonts w:asciiTheme="minorHAnsi" w:hAnsiTheme="minorHAnsi" w:cstheme="minorHAnsi"/>
                <w:sz w:val="22"/>
                <w:szCs w:val="22"/>
              </w:rPr>
            </w:pPr>
            <w:r w:rsidRPr="00247A2C">
              <w:rPr>
                <w:rFonts w:asciiTheme="minorHAnsi" w:hAnsiTheme="minorHAnsi" w:cstheme="minorHAnsi"/>
                <w:sz w:val="22"/>
                <w:szCs w:val="22"/>
              </w:rPr>
              <w:t>Stappen</w:t>
            </w:r>
          </w:p>
        </w:tc>
        <w:tc>
          <w:tcPr>
            <w:tcW w:w="1559" w:type="dxa"/>
            <w:shd w:val="clear" w:color="auto" w:fill="auto"/>
          </w:tcPr>
          <w:p w14:paraId="1F4C3C5C" w14:textId="77777777" w:rsidR="00796D3A" w:rsidRPr="00247A2C" w:rsidRDefault="00796D3A" w:rsidP="00AC224F">
            <w:pPr>
              <w:pStyle w:val="Lijstalinea"/>
              <w:spacing w:line="276" w:lineRule="auto"/>
              <w:ind w:left="0"/>
              <w:rPr>
                <w:rFonts w:asciiTheme="minorHAnsi" w:hAnsiTheme="minorHAnsi" w:cstheme="minorHAnsi"/>
                <w:sz w:val="22"/>
                <w:szCs w:val="22"/>
              </w:rPr>
            </w:pPr>
            <w:r w:rsidRPr="00247A2C">
              <w:rPr>
                <w:rFonts w:asciiTheme="minorHAnsi" w:hAnsiTheme="minorHAnsi" w:cstheme="minorHAnsi"/>
                <w:sz w:val="22"/>
                <w:szCs w:val="22"/>
              </w:rPr>
              <w:t>Wanneer</w:t>
            </w:r>
          </w:p>
        </w:tc>
        <w:tc>
          <w:tcPr>
            <w:tcW w:w="1985" w:type="dxa"/>
            <w:shd w:val="clear" w:color="auto" w:fill="auto"/>
          </w:tcPr>
          <w:p w14:paraId="4AB46585" w14:textId="77777777" w:rsidR="00796D3A" w:rsidRPr="00247A2C" w:rsidRDefault="00796D3A" w:rsidP="00AC224F">
            <w:pPr>
              <w:pStyle w:val="Lijstalinea"/>
              <w:spacing w:line="276" w:lineRule="auto"/>
              <w:ind w:left="0"/>
              <w:rPr>
                <w:rFonts w:asciiTheme="minorHAnsi" w:hAnsiTheme="minorHAnsi" w:cstheme="minorHAnsi"/>
                <w:sz w:val="22"/>
                <w:szCs w:val="22"/>
              </w:rPr>
            </w:pPr>
            <w:r w:rsidRPr="00247A2C">
              <w:rPr>
                <w:rFonts w:asciiTheme="minorHAnsi" w:hAnsiTheme="minorHAnsi" w:cstheme="minorHAnsi"/>
                <w:sz w:val="22"/>
                <w:szCs w:val="22"/>
              </w:rPr>
              <w:t>Wie</w:t>
            </w:r>
          </w:p>
        </w:tc>
        <w:tc>
          <w:tcPr>
            <w:tcW w:w="2693" w:type="dxa"/>
            <w:shd w:val="clear" w:color="auto" w:fill="auto"/>
          </w:tcPr>
          <w:p w14:paraId="05A77FD4" w14:textId="77777777" w:rsidR="00796D3A" w:rsidRPr="00247A2C" w:rsidRDefault="00796D3A" w:rsidP="00AC224F">
            <w:pPr>
              <w:pStyle w:val="Lijstalinea"/>
              <w:spacing w:line="276" w:lineRule="auto"/>
              <w:ind w:left="0"/>
              <w:rPr>
                <w:rFonts w:asciiTheme="minorHAnsi" w:hAnsiTheme="minorHAnsi" w:cstheme="minorHAnsi"/>
                <w:sz w:val="22"/>
                <w:szCs w:val="22"/>
              </w:rPr>
            </w:pPr>
            <w:r w:rsidRPr="00247A2C">
              <w:rPr>
                <w:rFonts w:asciiTheme="minorHAnsi" w:hAnsiTheme="minorHAnsi" w:cstheme="minorHAnsi"/>
                <w:sz w:val="22"/>
                <w:szCs w:val="22"/>
              </w:rPr>
              <w:t>Frequentie</w:t>
            </w:r>
          </w:p>
        </w:tc>
        <w:tc>
          <w:tcPr>
            <w:tcW w:w="2126" w:type="dxa"/>
            <w:shd w:val="clear" w:color="auto" w:fill="auto"/>
          </w:tcPr>
          <w:p w14:paraId="05DF99B2" w14:textId="77777777" w:rsidR="00796D3A" w:rsidRPr="00247A2C" w:rsidRDefault="00796D3A" w:rsidP="00AC224F">
            <w:pPr>
              <w:pStyle w:val="Lijstalinea"/>
              <w:spacing w:line="276" w:lineRule="auto"/>
              <w:ind w:left="0"/>
              <w:rPr>
                <w:rFonts w:asciiTheme="minorHAnsi" w:hAnsiTheme="minorHAnsi" w:cstheme="minorHAnsi"/>
                <w:sz w:val="22"/>
                <w:szCs w:val="22"/>
              </w:rPr>
            </w:pPr>
            <w:r w:rsidRPr="00247A2C">
              <w:rPr>
                <w:rFonts w:asciiTheme="minorHAnsi" w:hAnsiTheme="minorHAnsi" w:cstheme="minorHAnsi"/>
                <w:sz w:val="22"/>
                <w:szCs w:val="22"/>
              </w:rPr>
              <w:t>Duur</w:t>
            </w:r>
          </w:p>
        </w:tc>
      </w:tr>
      <w:tr w:rsidR="00796D3A" w:rsidRPr="00247A2C" w14:paraId="0902004C" w14:textId="77777777" w:rsidTr="00AC224F">
        <w:tc>
          <w:tcPr>
            <w:tcW w:w="568" w:type="dxa"/>
            <w:shd w:val="clear" w:color="auto" w:fill="auto"/>
          </w:tcPr>
          <w:p w14:paraId="2A99BB6E" w14:textId="77777777" w:rsidR="00796D3A" w:rsidRPr="00247A2C" w:rsidRDefault="00796D3A" w:rsidP="00AC224F">
            <w:pPr>
              <w:pStyle w:val="Lijstalinea"/>
              <w:spacing w:line="276" w:lineRule="auto"/>
              <w:ind w:left="0"/>
              <w:rPr>
                <w:rFonts w:asciiTheme="minorHAnsi" w:hAnsiTheme="minorHAnsi" w:cstheme="minorHAnsi"/>
                <w:sz w:val="22"/>
                <w:szCs w:val="22"/>
              </w:rPr>
            </w:pPr>
            <w:r w:rsidRPr="00247A2C">
              <w:rPr>
                <w:rFonts w:asciiTheme="minorHAnsi" w:hAnsiTheme="minorHAnsi" w:cstheme="minorHAnsi"/>
                <w:sz w:val="22"/>
                <w:szCs w:val="22"/>
              </w:rPr>
              <w:t>1</w:t>
            </w:r>
          </w:p>
        </w:tc>
        <w:tc>
          <w:tcPr>
            <w:tcW w:w="1701" w:type="dxa"/>
            <w:shd w:val="clear" w:color="auto" w:fill="auto"/>
          </w:tcPr>
          <w:p w14:paraId="66B83044" w14:textId="77777777" w:rsidR="00796D3A" w:rsidRPr="00247A2C" w:rsidRDefault="00796D3A" w:rsidP="00AC224F">
            <w:pPr>
              <w:pStyle w:val="Lijstalinea"/>
              <w:spacing w:line="276" w:lineRule="auto"/>
              <w:ind w:left="0"/>
              <w:rPr>
                <w:rFonts w:asciiTheme="minorHAnsi" w:hAnsiTheme="minorHAnsi" w:cstheme="minorHAnsi"/>
                <w:sz w:val="22"/>
                <w:szCs w:val="22"/>
              </w:rPr>
            </w:pPr>
            <w:r w:rsidRPr="00247A2C">
              <w:rPr>
                <w:rFonts w:asciiTheme="minorHAnsi" w:hAnsiTheme="minorHAnsi" w:cstheme="minorHAnsi"/>
                <w:sz w:val="22"/>
                <w:szCs w:val="22"/>
              </w:rPr>
              <w:t>Werving deelnemers (min. 8)</w:t>
            </w:r>
          </w:p>
        </w:tc>
        <w:tc>
          <w:tcPr>
            <w:tcW w:w="1559" w:type="dxa"/>
            <w:shd w:val="clear" w:color="auto" w:fill="auto"/>
          </w:tcPr>
          <w:p w14:paraId="4320A194" w14:textId="77777777" w:rsidR="00796D3A" w:rsidRPr="00247A2C" w:rsidRDefault="00796D3A" w:rsidP="00AC224F">
            <w:pPr>
              <w:pStyle w:val="Lijstalinea"/>
              <w:spacing w:line="276" w:lineRule="auto"/>
              <w:ind w:left="0"/>
              <w:rPr>
                <w:rFonts w:asciiTheme="minorHAnsi" w:hAnsiTheme="minorHAnsi" w:cstheme="minorHAnsi"/>
                <w:sz w:val="22"/>
                <w:szCs w:val="22"/>
              </w:rPr>
            </w:pPr>
            <w:r w:rsidRPr="00247A2C">
              <w:rPr>
                <w:rFonts w:asciiTheme="minorHAnsi" w:hAnsiTheme="minorHAnsi" w:cstheme="minorHAnsi"/>
                <w:sz w:val="22"/>
                <w:szCs w:val="22"/>
              </w:rPr>
              <w:t>Voorafgaand aan start interventie</w:t>
            </w:r>
          </w:p>
          <w:p w14:paraId="55E394CA" w14:textId="77777777" w:rsidR="00796D3A" w:rsidRPr="00247A2C" w:rsidRDefault="00796D3A" w:rsidP="00AC224F">
            <w:pPr>
              <w:pStyle w:val="Lijstalinea"/>
              <w:spacing w:line="276" w:lineRule="auto"/>
              <w:ind w:left="0"/>
              <w:rPr>
                <w:rFonts w:asciiTheme="minorHAnsi" w:hAnsiTheme="minorHAnsi" w:cstheme="minorHAnsi"/>
                <w:sz w:val="22"/>
                <w:szCs w:val="22"/>
              </w:rPr>
            </w:pPr>
          </w:p>
        </w:tc>
        <w:tc>
          <w:tcPr>
            <w:tcW w:w="1985" w:type="dxa"/>
            <w:shd w:val="clear" w:color="auto" w:fill="auto"/>
          </w:tcPr>
          <w:p w14:paraId="16CFE40D" w14:textId="77777777" w:rsidR="00796D3A" w:rsidRPr="00247A2C" w:rsidRDefault="00796D3A" w:rsidP="00AC224F">
            <w:pPr>
              <w:pStyle w:val="Lijstalinea"/>
              <w:spacing w:line="276" w:lineRule="auto"/>
              <w:ind w:left="0"/>
              <w:rPr>
                <w:rFonts w:asciiTheme="minorHAnsi" w:hAnsiTheme="minorHAnsi" w:cstheme="minorHAnsi"/>
                <w:sz w:val="22"/>
                <w:szCs w:val="22"/>
              </w:rPr>
            </w:pPr>
            <w:r w:rsidRPr="00247A2C">
              <w:rPr>
                <w:rFonts w:asciiTheme="minorHAnsi" w:hAnsiTheme="minorHAnsi" w:cstheme="minorHAnsi"/>
                <w:sz w:val="22"/>
                <w:szCs w:val="22"/>
              </w:rPr>
              <w:t>Lokale teams met ondersteuning van Stichting Cool 2B Fit</w:t>
            </w:r>
          </w:p>
        </w:tc>
        <w:tc>
          <w:tcPr>
            <w:tcW w:w="2693" w:type="dxa"/>
            <w:shd w:val="clear" w:color="auto" w:fill="auto"/>
          </w:tcPr>
          <w:p w14:paraId="406C71F5" w14:textId="77777777" w:rsidR="00796D3A" w:rsidRPr="00247A2C" w:rsidRDefault="00796D3A" w:rsidP="00AC224F">
            <w:pPr>
              <w:pStyle w:val="Lijstalinea"/>
              <w:spacing w:line="276" w:lineRule="auto"/>
              <w:ind w:left="0"/>
              <w:rPr>
                <w:rFonts w:asciiTheme="minorHAnsi" w:hAnsiTheme="minorHAnsi" w:cstheme="minorHAnsi"/>
                <w:sz w:val="22"/>
                <w:szCs w:val="22"/>
              </w:rPr>
            </w:pPr>
            <w:proofErr w:type="spellStart"/>
            <w:r w:rsidRPr="00247A2C">
              <w:rPr>
                <w:rFonts w:asciiTheme="minorHAnsi" w:hAnsiTheme="minorHAnsi" w:cstheme="minorHAnsi"/>
                <w:sz w:val="22"/>
                <w:szCs w:val="22"/>
              </w:rPr>
              <w:t>Nvt</w:t>
            </w:r>
            <w:proofErr w:type="spellEnd"/>
          </w:p>
          <w:p w14:paraId="1B5C966D" w14:textId="77777777" w:rsidR="00796D3A" w:rsidRPr="00247A2C" w:rsidRDefault="00796D3A" w:rsidP="00AC224F">
            <w:pPr>
              <w:pStyle w:val="Lijstalinea"/>
              <w:spacing w:line="276" w:lineRule="auto"/>
              <w:ind w:left="0"/>
              <w:rPr>
                <w:rFonts w:asciiTheme="minorHAnsi" w:hAnsiTheme="minorHAnsi" w:cstheme="minorHAnsi"/>
                <w:sz w:val="22"/>
                <w:szCs w:val="22"/>
              </w:rPr>
            </w:pPr>
          </w:p>
        </w:tc>
        <w:tc>
          <w:tcPr>
            <w:tcW w:w="2126" w:type="dxa"/>
            <w:shd w:val="clear" w:color="auto" w:fill="auto"/>
          </w:tcPr>
          <w:p w14:paraId="4A03A5F2" w14:textId="77777777" w:rsidR="00796D3A" w:rsidRPr="00247A2C" w:rsidRDefault="00796D3A" w:rsidP="00AC224F">
            <w:pPr>
              <w:pStyle w:val="Lijstalinea"/>
              <w:spacing w:line="276" w:lineRule="auto"/>
              <w:ind w:left="0"/>
              <w:rPr>
                <w:rFonts w:asciiTheme="minorHAnsi" w:hAnsiTheme="minorHAnsi" w:cstheme="minorHAnsi"/>
                <w:sz w:val="22"/>
                <w:szCs w:val="22"/>
              </w:rPr>
            </w:pPr>
            <w:r w:rsidRPr="00247A2C">
              <w:rPr>
                <w:rFonts w:asciiTheme="minorHAnsi" w:hAnsiTheme="minorHAnsi" w:cstheme="minorHAnsi"/>
                <w:sz w:val="22"/>
                <w:szCs w:val="22"/>
              </w:rPr>
              <w:t xml:space="preserve">Gemiddeld 3 tot 6 </w:t>
            </w:r>
            <w:proofErr w:type="spellStart"/>
            <w:r w:rsidRPr="00247A2C">
              <w:rPr>
                <w:rFonts w:asciiTheme="minorHAnsi" w:hAnsiTheme="minorHAnsi" w:cstheme="minorHAnsi"/>
                <w:sz w:val="22"/>
                <w:szCs w:val="22"/>
              </w:rPr>
              <w:t>mnd</w:t>
            </w:r>
            <w:proofErr w:type="spellEnd"/>
            <w:r w:rsidRPr="00247A2C">
              <w:rPr>
                <w:rFonts w:asciiTheme="minorHAnsi" w:hAnsiTheme="minorHAnsi" w:cstheme="minorHAnsi"/>
                <w:sz w:val="22"/>
                <w:szCs w:val="22"/>
              </w:rPr>
              <w:t xml:space="preserve"> </w:t>
            </w:r>
          </w:p>
        </w:tc>
      </w:tr>
      <w:tr w:rsidR="00796D3A" w:rsidRPr="00247A2C" w14:paraId="76D8A4D2" w14:textId="77777777" w:rsidTr="00AC224F">
        <w:tc>
          <w:tcPr>
            <w:tcW w:w="568" w:type="dxa"/>
            <w:shd w:val="clear" w:color="auto" w:fill="auto"/>
          </w:tcPr>
          <w:p w14:paraId="2CD20CBF" w14:textId="77777777" w:rsidR="00796D3A" w:rsidRPr="00247A2C" w:rsidRDefault="00796D3A" w:rsidP="00AC224F">
            <w:pPr>
              <w:pStyle w:val="Lijstalinea"/>
              <w:spacing w:line="276" w:lineRule="auto"/>
              <w:ind w:left="0"/>
              <w:rPr>
                <w:rFonts w:asciiTheme="minorHAnsi" w:hAnsiTheme="minorHAnsi" w:cstheme="minorHAnsi"/>
                <w:sz w:val="22"/>
                <w:szCs w:val="22"/>
              </w:rPr>
            </w:pPr>
            <w:r w:rsidRPr="00247A2C">
              <w:rPr>
                <w:rFonts w:asciiTheme="minorHAnsi" w:hAnsiTheme="minorHAnsi" w:cstheme="minorHAnsi"/>
                <w:sz w:val="22"/>
                <w:szCs w:val="22"/>
              </w:rPr>
              <w:t>2</w:t>
            </w:r>
          </w:p>
        </w:tc>
        <w:tc>
          <w:tcPr>
            <w:tcW w:w="1701" w:type="dxa"/>
            <w:shd w:val="clear" w:color="auto" w:fill="auto"/>
          </w:tcPr>
          <w:p w14:paraId="113FCA84" w14:textId="77777777" w:rsidR="00796D3A" w:rsidRPr="00247A2C" w:rsidRDefault="00796D3A" w:rsidP="00AC224F">
            <w:pPr>
              <w:pStyle w:val="Lijstalinea"/>
              <w:spacing w:line="276" w:lineRule="auto"/>
              <w:ind w:left="0"/>
              <w:rPr>
                <w:rFonts w:asciiTheme="minorHAnsi" w:hAnsiTheme="minorHAnsi" w:cstheme="minorHAnsi"/>
                <w:sz w:val="22"/>
                <w:szCs w:val="22"/>
              </w:rPr>
            </w:pPr>
            <w:r w:rsidRPr="00247A2C">
              <w:rPr>
                <w:rFonts w:asciiTheme="minorHAnsi" w:hAnsiTheme="minorHAnsi" w:cstheme="minorHAnsi"/>
                <w:sz w:val="22"/>
                <w:szCs w:val="22"/>
              </w:rPr>
              <w:t>Intake deelnemers</w:t>
            </w:r>
          </w:p>
        </w:tc>
        <w:tc>
          <w:tcPr>
            <w:tcW w:w="1559" w:type="dxa"/>
            <w:shd w:val="clear" w:color="auto" w:fill="auto"/>
          </w:tcPr>
          <w:p w14:paraId="5748D63C" w14:textId="77777777" w:rsidR="00796D3A" w:rsidRPr="00247A2C" w:rsidRDefault="00796D3A" w:rsidP="00AC224F">
            <w:pPr>
              <w:pStyle w:val="Lijstalinea"/>
              <w:spacing w:line="276" w:lineRule="auto"/>
              <w:ind w:left="0"/>
              <w:rPr>
                <w:rFonts w:asciiTheme="minorHAnsi" w:hAnsiTheme="minorHAnsi" w:cstheme="minorHAnsi"/>
                <w:sz w:val="22"/>
                <w:szCs w:val="22"/>
              </w:rPr>
            </w:pPr>
            <w:r w:rsidRPr="00247A2C">
              <w:rPr>
                <w:rFonts w:asciiTheme="minorHAnsi" w:hAnsiTheme="minorHAnsi" w:cstheme="minorHAnsi"/>
                <w:sz w:val="22"/>
                <w:szCs w:val="22"/>
              </w:rPr>
              <w:t>T=0</w:t>
            </w:r>
          </w:p>
        </w:tc>
        <w:tc>
          <w:tcPr>
            <w:tcW w:w="1985" w:type="dxa"/>
            <w:shd w:val="clear" w:color="auto" w:fill="auto"/>
          </w:tcPr>
          <w:p w14:paraId="204FA30D" w14:textId="77777777" w:rsidR="00796D3A" w:rsidRPr="00247A2C" w:rsidRDefault="00796D3A" w:rsidP="00AC224F">
            <w:pPr>
              <w:pStyle w:val="Lijstalinea"/>
              <w:spacing w:line="276" w:lineRule="auto"/>
              <w:ind w:left="0"/>
              <w:rPr>
                <w:rFonts w:asciiTheme="minorHAnsi" w:hAnsiTheme="minorHAnsi" w:cstheme="minorHAnsi"/>
                <w:sz w:val="22"/>
                <w:szCs w:val="22"/>
              </w:rPr>
            </w:pPr>
            <w:r w:rsidRPr="00247A2C">
              <w:rPr>
                <w:rFonts w:asciiTheme="minorHAnsi" w:hAnsiTheme="minorHAnsi" w:cstheme="minorHAnsi"/>
                <w:sz w:val="22"/>
                <w:szCs w:val="22"/>
              </w:rPr>
              <w:t xml:space="preserve">Met </w:t>
            </w:r>
            <w:proofErr w:type="gramStart"/>
            <w:r w:rsidRPr="00247A2C">
              <w:rPr>
                <w:rFonts w:asciiTheme="minorHAnsi" w:hAnsiTheme="minorHAnsi" w:cstheme="minorHAnsi"/>
                <w:sz w:val="22"/>
                <w:szCs w:val="22"/>
              </w:rPr>
              <w:t>hele</w:t>
            </w:r>
            <w:proofErr w:type="gramEnd"/>
            <w:r w:rsidRPr="00247A2C">
              <w:rPr>
                <w:rFonts w:asciiTheme="minorHAnsi" w:hAnsiTheme="minorHAnsi" w:cstheme="minorHAnsi"/>
                <w:sz w:val="22"/>
                <w:szCs w:val="22"/>
              </w:rPr>
              <w:t xml:space="preserve"> team (SP/D/PS/</w:t>
            </w:r>
            <w:proofErr w:type="spellStart"/>
            <w:r w:rsidRPr="00247A2C">
              <w:rPr>
                <w:rFonts w:asciiTheme="minorHAnsi" w:hAnsiTheme="minorHAnsi" w:cstheme="minorHAnsi"/>
                <w:sz w:val="22"/>
                <w:szCs w:val="22"/>
              </w:rPr>
              <w:t>Kft</w:t>
            </w:r>
            <w:proofErr w:type="spellEnd"/>
            <w:r w:rsidRPr="00247A2C">
              <w:rPr>
                <w:rFonts w:asciiTheme="minorHAnsi" w:hAnsiTheme="minorHAnsi" w:cstheme="minorHAnsi"/>
                <w:sz w:val="22"/>
                <w:szCs w:val="22"/>
              </w:rPr>
              <w:t>)</w:t>
            </w:r>
          </w:p>
          <w:p w14:paraId="2A2EE8BD" w14:textId="77777777" w:rsidR="00796D3A" w:rsidRPr="00247A2C" w:rsidRDefault="00796D3A" w:rsidP="00AC224F">
            <w:pPr>
              <w:pStyle w:val="Lijstalinea"/>
              <w:spacing w:line="276" w:lineRule="auto"/>
              <w:ind w:left="0"/>
              <w:rPr>
                <w:rFonts w:asciiTheme="minorHAnsi" w:hAnsiTheme="minorHAnsi" w:cstheme="minorHAnsi"/>
                <w:sz w:val="22"/>
                <w:szCs w:val="22"/>
              </w:rPr>
            </w:pPr>
            <w:r w:rsidRPr="00247A2C">
              <w:rPr>
                <w:rFonts w:asciiTheme="minorHAnsi" w:hAnsiTheme="minorHAnsi" w:cstheme="minorHAnsi"/>
                <w:sz w:val="22"/>
                <w:szCs w:val="22"/>
              </w:rPr>
              <w:t>In- en exclusiecriteria</w:t>
            </w:r>
          </w:p>
        </w:tc>
        <w:tc>
          <w:tcPr>
            <w:tcW w:w="2693" w:type="dxa"/>
            <w:shd w:val="clear" w:color="auto" w:fill="auto"/>
          </w:tcPr>
          <w:p w14:paraId="64A36B48" w14:textId="77777777" w:rsidR="00796D3A" w:rsidRPr="00247A2C" w:rsidRDefault="00796D3A" w:rsidP="00AC224F">
            <w:pPr>
              <w:pStyle w:val="Lijstalinea"/>
              <w:spacing w:line="276" w:lineRule="auto"/>
              <w:ind w:left="0"/>
              <w:rPr>
                <w:rFonts w:asciiTheme="minorHAnsi" w:hAnsiTheme="minorHAnsi" w:cstheme="minorHAnsi"/>
                <w:sz w:val="22"/>
                <w:szCs w:val="22"/>
              </w:rPr>
            </w:pPr>
            <w:r w:rsidRPr="00247A2C">
              <w:rPr>
                <w:rFonts w:asciiTheme="minorHAnsi" w:hAnsiTheme="minorHAnsi" w:cstheme="minorHAnsi"/>
                <w:sz w:val="22"/>
                <w:szCs w:val="22"/>
              </w:rPr>
              <w:t>1x</w:t>
            </w:r>
          </w:p>
        </w:tc>
        <w:tc>
          <w:tcPr>
            <w:tcW w:w="2126" w:type="dxa"/>
            <w:shd w:val="clear" w:color="auto" w:fill="auto"/>
          </w:tcPr>
          <w:p w14:paraId="6C579414" w14:textId="77777777" w:rsidR="00796D3A" w:rsidRPr="00247A2C" w:rsidRDefault="00796D3A" w:rsidP="00AC224F">
            <w:pPr>
              <w:pStyle w:val="Lijstalinea"/>
              <w:spacing w:line="276" w:lineRule="auto"/>
              <w:ind w:left="0"/>
              <w:rPr>
                <w:rFonts w:asciiTheme="minorHAnsi" w:hAnsiTheme="minorHAnsi" w:cstheme="minorHAnsi"/>
                <w:sz w:val="22"/>
                <w:szCs w:val="22"/>
              </w:rPr>
            </w:pPr>
            <w:r w:rsidRPr="00247A2C">
              <w:rPr>
                <w:rFonts w:asciiTheme="minorHAnsi" w:hAnsiTheme="minorHAnsi" w:cstheme="minorHAnsi"/>
                <w:sz w:val="22"/>
                <w:szCs w:val="22"/>
              </w:rPr>
              <w:t>75 min. (individueel)</w:t>
            </w:r>
          </w:p>
        </w:tc>
      </w:tr>
      <w:tr w:rsidR="00796D3A" w:rsidRPr="00247A2C" w14:paraId="1F1A59B7" w14:textId="77777777" w:rsidTr="00AC224F">
        <w:tc>
          <w:tcPr>
            <w:tcW w:w="568" w:type="dxa"/>
            <w:shd w:val="clear" w:color="auto" w:fill="auto"/>
          </w:tcPr>
          <w:p w14:paraId="7037F94F" w14:textId="77777777" w:rsidR="00796D3A" w:rsidRPr="00247A2C" w:rsidRDefault="00796D3A" w:rsidP="00AC224F">
            <w:pPr>
              <w:pStyle w:val="Lijstalinea"/>
              <w:spacing w:line="276" w:lineRule="auto"/>
              <w:ind w:left="0"/>
              <w:rPr>
                <w:rFonts w:asciiTheme="minorHAnsi" w:hAnsiTheme="minorHAnsi" w:cstheme="minorHAnsi"/>
                <w:b/>
                <w:sz w:val="22"/>
                <w:szCs w:val="22"/>
              </w:rPr>
            </w:pPr>
            <w:r w:rsidRPr="00247A2C">
              <w:rPr>
                <w:rFonts w:asciiTheme="minorHAnsi" w:hAnsiTheme="minorHAnsi" w:cstheme="minorHAnsi"/>
                <w:b/>
                <w:sz w:val="22"/>
                <w:szCs w:val="22"/>
              </w:rPr>
              <w:t>3</w:t>
            </w:r>
          </w:p>
        </w:tc>
        <w:tc>
          <w:tcPr>
            <w:tcW w:w="1701" w:type="dxa"/>
            <w:shd w:val="clear" w:color="auto" w:fill="auto"/>
          </w:tcPr>
          <w:p w14:paraId="2E6430A1" w14:textId="77777777" w:rsidR="00796D3A" w:rsidRPr="00247A2C" w:rsidRDefault="00796D3A" w:rsidP="00AC224F">
            <w:pPr>
              <w:pStyle w:val="Lijstalinea"/>
              <w:spacing w:line="276" w:lineRule="auto"/>
              <w:ind w:left="0"/>
              <w:rPr>
                <w:rFonts w:asciiTheme="minorHAnsi" w:hAnsiTheme="minorHAnsi" w:cstheme="minorHAnsi"/>
                <w:b/>
                <w:sz w:val="22"/>
                <w:szCs w:val="22"/>
              </w:rPr>
            </w:pPr>
            <w:r w:rsidRPr="00247A2C">
              <w:rPr>
                <w:rFonts w:asciiTheme="minorHAnsi" w:hAnsiTheme="minorHAnsi" w:cstheme="minorHAnsi"/>
                <w:b/>
                <w:sz w:val="22"/>
                <w:szCs w:val="22"/>
              </w:rPr>
              <w:t xml:space="preserve">Intensieve </w:t>
            </w:r>
            <w:proofErr w:type="gramStart"/>
            <w:r w:rsidRPr="00247A2C">
              <w:rPr>
                <w:rFonts w:asciiTheme="minorHAnsi" w:hAnsiTheme="minorHAnsi" w:cstheme="minorHAnsi"/>
                <w:b/>
                <w:sz w:val="22"/>
                <w:szCs w:val="22"/>
              </w:rPr>
              <w:t xml:space="preserve">interventie  </w:t>
            </w:r>
            <w:proofErr w:type="gramEnd"/>
            <w:r w:rsidRPr="00247A2C">
              <w:rPr>
                <w:rFonts w:asciiTheme="minorHAnsi" w:hAnsiTheme="minorHAnsi" w:cstheme="minorHAnsi"/>
                <w:b/>
                <w:sz w:val="22"/>
                <w:szCs w:val="22"/>
              </w:rPr>
              <w:t xml:space="preserve">fase 4-8 </w:t>
            </w:r>
            <w:proofErr w:type="spellStart"/>
            <w:r w:rsidRPr="00247A2C">
              <w:rPr>
                <w:rFonts w:asciiTheme="minorHAnsi" w:hAnsiTheme="minorHAnsi" w:cstheme="minorHAnsi"/>
                <w:b/>
                <w:sz w:val="22"/>
                <w:szCs w:val="22"/>
              </w:rPr>
              <w:t>jr</w:t>
            </w:r>
            <w:proofErr w:type="spellEnd"/>
          </w:p>
        </w:tc>
        <w:tc>
          <w:tcPr>
            <w:tcW w:w="1559" w:type="dxa"/>
            <w:shd w:val="clear" w:color="auto" w:fill="auto"/>
          </w:tcPr>
          <w:p w14:paraId="54AA5DBD" w14:textId="77777777" w:rsidR="00796D3A" w:rsidRPr="00247A2C" w:rsidRDefault="00796D3A" w:rsidP="00AC224F">
            <w:pPr>
              <w:pStyle w:val="Lijstalinea"/>
              <w:spacing w:line="276" w:lineRule="auto"/>
              <w:ind w:left="0"/>
              <w:rPr>
                <w:rFonts w:asciiTheme="minorHAnsi" w:hAnsiTheme="minorHAnsi" w:cstheme="minorHAnsi"/>
                <w:b/>
                <w:sz w:val="22"/>
                <w:szCs w:val="22"/>
              </w:rPr>
            </w:pPr>
            <w:r w:rsidRPr="00247A2C">
              <w:rPr>
                <w:rFonts w:asciiTheme="minorHAnsi" w:hAnsiTheme="minorHAnsi" w:cstheme="minorHAnsi"/>
                <w:b/>
                <w:sz w:val="22"/>
                <w:szCs w:val="22"/>
              </w:rPr>
              <w:t xml:space="preserve">0-6 </w:t>
            </w:r>
            <w:proofErr w:type="spellStart"/>
            <w:r w:rsidRPr="00247A2C">
              <w:rPr>
                <w:rFonts w:asciiTheme="minorHAnsi" w:hAnsiTheme="minorHAnsi" w:cstheme="minorHAnsi"/>
                <w:b/>
                <w:sz w:val="22"/>
                <w:szCs w:val="22"/>
              </w:rPr>
              <w:t>mnd</w:t>
            </w:r>
            <w:proofErr w:type="spellEnd"/>
          </w:p>
        </w:tc>
        <w:tc>
          <w:tcPr>
            <w:tcW w:w="1985" w:type="dxa"/>
            <w:shd w:val="clear" w:color="auto" w:fill="auto"/>
          </w:tcPr>
          <w:p w14:paraId="26DAFFEB" w14:textId="77777777" w:rsidR="00796D3A" w:rsidRPr="00247A2C" w:rsidRDefault="00796D3A" w:rsidP="00AC224F">
            <w:pPr>
              <w:pStyle w:val="Lijstalinea"/>
              <w:spacing w:line="276" w:lineRule="auto"/>
              <w:ind w:left="0"/>
              <w:rPr>
                <w:rFonts w:asciiTheme="minorHAnsi" w:hAnsiTheme="minorHAnsi" w:cstheme="minorHAnsi"/>
                <w:b/>
                <w:sz w:val="22"/>
                <w:szCs w:val="22"/>
              </w:rPr>
            </w:pPr>
            <w:r w:rsidRPr="00247A2C">
              <w:rPr>
                <w:rFonts w:asciiTheme="minorHAnsi" w:hAnsiTheme="minorHAnsi" w:cstheme="minorHAnsi"/>
                <w:b/>
                <w:sz w:val="22"/>
                <w:szCs w:val="22"/>
              </w:rPr>
              <w:t xml:space="preserve">Met </w:t>
            </w:r>
            <w:proofErr w:type="gramStart"/>
            <w:r w:rsidRPr="00247A2C">
              <w:rPr>
                <w:rFonts w:asciiTheme="minorHAnsi" w:hAnsiTheme="minorHAnsi" w:cstheme="minorHAnsi"/>
                <w:b/>
                <w:sz w:val="22"/>
                <w:szCs w:val="22"/>
              </w:rPr>
              <w:t>hele</w:t>
            </w:r>
            <w:proofErr w:type="gramEnd"/>
            <w:r w:rsidRPr="00247A2C">
              <w:rPr>
                <w:rFonts w:asciiTheme="minorHAnsi" w:hAnsiTheme="minorHAnsi" w:cstheme="minorHAnsi"/>
                <w:b/>
                <w:sz w:val="22"/>
                <w:szCs w:val="22"/>
              </w:rPr>
              <w:t xml:space="preserve"> team (SP/D/PS/</w:t>
            </w:r>
            <w:proofErr w:type="spellStart"/>
            <w:r w:rsidRPr="00247A2C">
              <w:rPr>
                <w:rFonts w:asciiTheme="minorHAnsi" w:hAnsiTheme="minorHAnsi" w:cstheme="minorHAnsi"/>
                <w:b/>
                <w:sz w:val="22"/>
                <w:szCs w:val="22"/>
              </w:rPr>
              <w:t>Kft</w:t>
            </w:r>
            <w:proofErr w:type="spellEnd"/>
            <w:r w:rsidRPr="00247A2C">
              <w:rPr>
                <w:rFonts w:asciiTheme="minorHAnsi" w:hAnsiTheme="minorHAnsi" w:cstheme="minorHAnsi"/>
                <w:b/>
                <w:sz w:val="22"/>
                <w:szCs w:val="22"/>
              </w:rPr>
              <w:t>)</w:t>
            </w:r>
          </w:p>
          <w:p w14:paraId="3A988F32" w14:textId="77777777" w:rsidR="00796D3A" w:rsidRPr="00247A2C" w:rsidRDefault="00796D3A" w:rsidP="00AC224F">
            <w:pPr>
              <w:pStyle w:val="Lijstalinea"/>
              <w:spacing w:line="276" w:lineRule="auto"/>
              <w:ind w:left="0"/>
              <w:rPr>
                <w:rFonts w:asciiTheme="minorHAnsi" w:hAnsiTheme="minorHAnsi" w:cstheme="minorHAnsi"/>
                <w:b/>
                <w:sz w:val="22"/>
                <w:szCs w:val="22"/>
              </w:rPr>
            </w:pPr>
          </w:p>
        </w:tc>
        <w:tc>
          <w:tcPr>
            <w:tcW w:w="2693" w:type="dxa"/>
            <w:shd w:val="clear" w:color="auto" w:fill="auto"/>
          </w:tcPr>
          <w:p w14:paraId="09BA4D2E" w14:textId="77777777" w:rsidR="00796D3A" w:rsidRPr="00247A2C" w:rsidRDefault="00796D3A" w:rsidP="00AC224F">
            <w:pPr>
              <w:rPr>
                <w:rFonts w:cstheme="minorHAnsi"/>
                <w:b/>
              </w:rPr>
            </w:pPr>
            <w:r w:rsidRPr="00247A2C">
              <w:rPr>
                <w:rFonts w:cstheme="minorHAnsi"/>
                <w:b/>
              </w:rPr>
              <w:t xml:space="preserve">24 x sporten </w:t>
            </w:r>
          </w:p>
          <w:p w14:paraId="4B2F9349" w14:textId="77777777" w:rsidR="00796D3A" w:rsidRPr="00247A2C" w:rsidRDefault="00796D3A" w:rsidP="00AC224F">
            <w:pPr>
              <w:pStyle w:val="Lijstalinea"/>
              <w:spacing w:line="276" w:lineRule="auto"/>
              <w:ind w:left="0"/>
              <w:rPr>
                <w:rFonts w:asciiTheme="minorHAnsi" w:hAnsiTheme="minorHAnsi" w:cstheme="minorHAnsi"/>
                <w:b/>
                <w:sz w:val="22"/>
                <w:szCs w:val="22"/>
              </w:rPr>
            </w:pPr>
            <w:r w:rsidRPr="00247A2C">
              <w:rPr>
                <w:rFonts w:asciiTheme="minorHAnsi" w:hAnsiTheme="minorHAnsi" w:cstheme="minorHAnsi"/>
                <w:b/>
                <w:sz w:val="22"/>
                <w:szCs w:val="22"/>
              </w:rPr>
              <w:t xml:space="preserve">13 ouderbijeenkomsten </w:t>
            </w:r>
          </w:p>
          <w:p w14:paraId="7B322C7C" w14:textId="77777777" w:rsidR="00796D3A" w:rsidRPr="00247A2C" w:rsidRDefault="00796D3A" w:rsidP="00AC224F">
            <w:pPr>
              <w:pStyle w:val="Lijstalinea"/>
              <w:spacing w:line="276" w:lineRule="auto"/>
              <w:ind w:left="0"/>
              <w:rPr>
                <w:rFonts w:asciiTheme="minorHAnsi" w:hAnsiTheme="minorHAnsi" w:cstheme="minorHAnsi"/>
                <w:b/>
                <w:sz w:val="22"/>
                <w:szCs w:val="22"/>
              </w:rPr>
            </w:pPr>
          </w:p>
        </w:tc>
        <w:tc>
          <w:tcPr>
            <w:tcW w:w="2126" w:type="dxa"/>
            <w:shd w:val="clear" w:color="auto" w:fill="auto"/>
          </w:tcPr>
          <w:p w14:paraId="4EE19080" w14:textId="77777777" w:rsidR="00796D3A" w:rsidRPr="00247A2C" w:rsidRDefault="00796D3A" w:rsidP="00AC224F">
            <w:pPr>
              <w:pStyle w:val="Lijstalinea"/>
              <w:spacing w:line="276" w:lineRule="auto"/>
              <w:ind w:left="0"/>
              <w:rPr>
                <w:rFonts w:asciiTheme="minorHAnsi" w:hAnsiTheme="minorHAnsi" w:cstheme="minorHAnsi"/>
                <w:b/>
                <w:sz w:val="22"/>
                <w:szCs w:val="22"/>
              </w:rPr>
            </w:pPr>
            <w:r w:rsidRPr="00247A2C">
              <w:rPr>
                <w:rFonts w:asciiTheme="minorHAnsi" w:hAnsiTheme="minorHAnsi" w:cstheme="minorHAnsi"/>
                <w:b/>
                <w:sz w:val="22"/>
                <w:szCs w:val="22"/>
              </w:rPr>
              <w:t xml:space="preserve">1 uur sporten kinderen, </w:t>
            </w:r>
            <w:proofErr w:type="gramStart"/>
            <w:r w:rsidRPr="00247A2C">
              <w:rPr>
                <w:rFonts w:asciiTheme="minorHAnsi" w:hAnsiTheme="minorHAnsi" w:cstheme="minorHAnsi"/>
                <w:b/>
                <w:sz w:val="22"/>
                <w:szCs w:val="22"/>
              </w:rPr>
              <w:t>waarvan</w:t>
            </w:r>
            <w:proofErr w:type="gramEnd"/>
            <w:r w:rsidRPr="00247A2C">
              <w:rPr>
                <w:rFonts w:asciiTheme="minorHAnsi" w:hAnsiTheme="minorHAnsi" w:cstheme="minorHAnsi"/>
                <w:b/>
                <w:sz w:val="22"/>
                <w:szCs w:val="22"/>
              </w:rPr>
              <w:t xml:space="preserve"> de laatste 15 minuten educatieve informatie (groep)</w:t>
            </w:r>
          </w:p>
          <w:p w14:paraId="3E71574A" w14:textId="77777777" w:rsidR="00796D3A" w:rsidRPr="00247A2C" w:rsidRDefault="00796D3A" w:rsidP="00AC224F">
            <w:pPr>
              <w:pStyle w:val="Lijstalinea"/>
              <w:spacing w:line="276" w:lineRule="auto"/>
              <w:ind w:left="0"/>
              <w:rPr>
                <w:rFonts w:asciiTheme="minorHAnsi" w:hAnsiTheme="minorHAnsi" w:cstheme="minorHAnsi"/>
                <w:b/>
                <w:sz w:val="22"/>
                <w:szCs w:val="22"/>
              </w:rPr>
            </w:pPr>
            <w:r w:rsidRPr="00247A2C">
              <w:rPr>
                <w:rFonts w:asciiTheme="minorHAnsi" w:hAnsiTheme="minorHAnsi" w:cstheme="minorHAnsi"/>
                <w:b/>
                <w:sz w:val="22"/>
                <w:szCs w:val="22"/>
              </w:rPr>
              <w:t xml:space="preserve">45 min. </w:t>
            </w:r>
            <w:proofErr w:type="spellStart"/>
            <w:r w:rsidRPr="00247A2C">
              <w:rPr>
                <w:rFonts w:asciiTheme="minorHAnsi" w:hAnsiTheme="minorHAnsi" w:cstheme="minorHAnsi"/>
                <w:b/>
                <w:sz w:val="22"/>
                <w:szCs w:val="22"/>
              </w:rPr>
              <w:t>ouderbijeen</w:t>
            </w:r>
            <w:proofErr w:type="spellEnd"/>
            <w:r w:rsidRPr="00247A2C">
              <w:rPr>
                <w:rFonts w:asciiTheme="minorHAnsi" w:hAnsiTheme="minorHAnsi" w:cstheme="minorHAnsi"/>
                <w:b/>
                <w:sz w:val="22"/>
                <w:szCs w:val="22"/>
              </w:rPr>
              <w:t>-komsten (groep)</w:t>
            </w:r>
          </w:p>
          <w:p w14:paraId="1D2E9517" w14:textId="77777777" w:rsidR="00796D3A" w:rsidRPr="00247A2C" w:rsidRDefault="00796D3A" w:rsidP="00AC224F">
            <w:pPr>
              <w:pStyle w:val="Lijstalinea"/>
              <w:spacing w:line="276" w:lineRule="auto"/>
              <w:ind w:left="0"/>
              <w:rPr>
                <w:rFonts w:asciiTheme="minorHAnsi" w:hAnsiTheme="minorHAnsi" w:cstheme="minorHAnsi"/>
                <w:b/>
                <w:sz w:val="22"/>
                <w:szCs w:val="22"/>
              </w:rPr>
            </w:pPr>
          </w:p>
        </w:tc>
      </w:tr>
      <w:tr w:rsidR="00796D3A" w:rsidRPr="00247A2C" w14:paraId="76976735" w14:textId="77777777" w:rsidTr="00AC224F">
        <w:tc>
          <w:tcPr>
            <w:tcW w:w="568" w:type="dxa"/>
            <w:shd w:val="clear" w:color="auto" w:fill="auto"/>
          </w:tcPr>
          <w:p w14:paraId="50F08A76" w14:textId="77777777" w:rsidR="00796D3A" w:rsidRPr="00247A2C" w:rsidRDefault="00796D3A" w:rsidP="00AC224F">
            <w:pPr>
              <w:pStyle w:val="Lijstalinea"/>
              <w:spacing w:line="276" w:lineRule="auto"/>
              <w:ind w:left="0"/>
              <w:rPr>
                <w:rFonts w:asciiTheme="minorHAnsi" w:hAnsiTheme="minorHAnsi" w:cstheme="minorHAnsi"/>
                <w:b/>
                <w:sz w:val="22"/>
                <w:szCs w:val="22"/>
              </w:rPr>
            </w:pPr>
            <w:r w:rsidRPr="00247A2C">
              <w:rPr>
                <w:rFonts w:asciiTheme="minorHAnsi" w:hAnsiTheme="minorHAnsi" w:cstheme="minorHAnsi"/>
                <w:b/>
                <w:sz w:val="22"/>
                <w:szCs w:val="22"/>
              </w:rPr>
              <w:t>3</w:t>
            </w:r>
          </w:p>
        </w:tc>
        <w:tc>
          <w:tcPr>
            <w:tcW w:w="1701" w:type="dxa"/>
            <w:shd w:val="clear" w:color="auto" w:fill="auto"/>
          </w:tcPr>
          <w:p w14:paraId="36FCA78F" w14:textId="77777777" w:rsidR="00796D3A" w:rsidRPr="00247A2C" w:rsidRDefault="00796D3A" w:rsidP="00AC224F">
            <w:pPr>
              <w:pStyle w:val="Lijstalinea"/>
              <w:spacing w:line="276" w:lineRule="auto"/>
              <w:ind w:left="0"/>
              <w:rPr>
                <w:rFonts w:asciiTheme="minorHAnsi" w:hAnsiTheme="minorHAnsi" w:cstheme="minorHAnsi"/>
                <w:b/>
                <w:sz w:val="22"/>
                <w:szCs w:val="22"/>
              </w:rPr>
            </w:pPr>
            <w:r w:rsidRPr="00247A2C">
              <w:rPr>
                <w:rFonts w:asciiTheme="minorHAnsi" w:hAnsiTheme="minorHAnsi" w:cstheme="minorHAnsi"/>
                <w:b/>
                <w:sz w:val="22"/>
                <w:szCs w:val="22"/>
              </w:rPr>
              <w:t xml:space="preserve">Intensieve </w:t>
            </w:r>
            <w:proofErr w:type="gramStart"/>
            <w:r w:rsidRPr="00247A2C">
              <w:rPr>
                <w:rFonts w:asciiTheme="minorHAnsi" w:hAnsiTheme="minorHAnsi" w:cstheme="minorHAnsi"/>
                <w:b/>
                <w:sz w:val="22"/>
                <w:szCs w:val="22"/>
              </w:rPr>
              <w:t xml:space="preserve">interventie  </w:t>
            </w:r>
            <w:proofErr w:type="gramEnd"/>
            <w:r w:rsidRPr="00247A2C">
              <w:rPr>
                <w:rFonts w:asciiTheme="minorHAnsi" w:hAnsiTheme="minorHAnsi" w:cstheme="minorHAnsi"/>
                <w:b/>
                <w:sz w:val="22"/>
                <w:szCs w:val="22"/>
              </w:rPr>
              <w:t xml:space="preserve">fase 8-13 </w:t>
            </w:r>
            <w:proofErr w:type="spellStart"/>
            <w:r w:rsidRPr="00247A2C">
              <w:rPr>
                <w:rFonts w:asciiTheme="minorHAnsi" w:hAnsiTheme="minorHAnsi" w:cstheme="minorHAnsi"/>
                <w:b/>
                <w:sz w:val="22"/>
                <w:szCs w:val="22"/>
              </w:rPr>
              <w:t>jr</w:t>
            </w:r>
            <w:proofErr w:type="spellEnd"/>
          </w:p>
        </w:tc>
        <w:tc>
          <w:tcPr>
            <w:tcW w:w="1559" w:type="dxa"/>
            <w:shd w:val="clear" w:color="auto" w:fill="auto"/>
          </w:tcPr>
          <w:p w14:paraId="15B4F8DC" w14:textId="77777777" w:rsidR="00796D3A" w:rsidRPr="00247A2C" w:rsidRDefault="00796D3A" w:rsidP="00AC224F">
            <w:pPr>
              <w:pStyle w:val="Lijstalinea"/>
              <w:spacing w:line="276" w:lineRule="auto"/>
              <w:ind w:left="0"/>
              <w:rPr>
                <w:rFonts w:asciiTheme="minorHAnsi" w:hAnsiTheme="minorHAnsi" w:cstheme="minorHAnsi"/>
                <w:b/>
                <w:sz w:val="22"/>
                <w:szCs w:val="22"/>
              </w:rPr>
            </w:pPr>
            <w:r w:rsidRPr="00247A2C">
              <w:rPr>
                <w:rFonts w:asciiTheme="minorHAnsi" w:hAnsiTheme="minorHAnsi" w:cstheme="minorHAnsi"/>
                <w:b/>
                <w:sz w:val="22"/>
                <w:szCs w:val="22"/>
              </w:rPr>
              <w:t xml:space="preserve">0-6 </w:t>
            </w:r>
            <w:proofErr w:type="spellStart"/>
            <w:r w:rsidRPr="00247A2C">
              <w:rPr>
                <w:rFonts w:asciiTheme="minorHAnsi" w:hAnsiTheme="minorHAnsi" w:cstheme="minorHAnsi"/>
                <w:b/>
                <w:sz w:val="22"/>
                <w:szCs w:val="22"/>
              </w:rPr>
              <w:t>mnd</w:t>
            </w:r>
            <w:proofErr w:type="spellEnd"/>
          </w:p>
        </w:tc>
        <w:tc>
          <w:tcPr>
            <w:tcW w:w="1985" w:type="dxa"/>
            <w:shd w:val="clear" w:color="auto" w:fill="auto"/>
          </w:tcPr>
          <w:p w14:paraId="5ABBD694" w14:textId="77777777" w:rsidR="00796D3A" w:rsidRPr="00247A2C" w:rsidRDefault="00796D3A" w:rsidP="00AC224F">
            <w:pPr>
              <w:pStyle w:val="Lijstalinea"/>
              <w:spacing w:line="276" w:lineRule="auto"/>
              <w:ind w:left="0"/>
              <w:rPr>
                <w:rFonts w:asciiTheme="minorHAnsi" w:hAnsiTheme="minorHAnsi" w:cstheme="minorHAnsi"/>
                <w:b/>
                <w:sz w:val="22"/>
                <w:szCs w:val="22"/>
              </w:rPr>
            </w:pPr>
            <w:r w:rsidRPr="00247A2C">
              <w:rPr>
                <w:rFonts w:asciiTheme="minorHAnsi" w:hAnsiTheme="minorHAnsi" w:cstheme="minorHAnsi"/>
                <w:b/>
                <w:sz w:val="22"/>
                <w:szCs w:val="22"/>
              </w:rPr>
              <w:t xml:space="preserve">Met </w:t>
            </w:r>
            <w:proofErr w:type="gramStart"/>
            <w:r w:rsidRPr="00247A2C">
              <w:rPr>
                <w:rFonts w:asciiTheme="minorHAnsi" w:hAnsiTheme="minorHAnsi" w:cstheme="minorHAnsi"/>
                <w:b/>
                <w:sz w:val="22"/>
                <w:szCs w:val="22"/>
              </w:rPr>
              <w:t>hele</w:t>
            </w:r>
            <w:proofErr w:type="gramEnd"/>
            <w:r w:rsidRPr="00247A2C">
              <w:rPr>
                <w:rFonts w:asciiTheme="minorHAnsi" w:hAnsiTheme="minorHAnsi" w:cstheme="minorHAnsi"/>
                <w:b/>
                <w:sz w:val="22"/>
                <w:szCs w:val="22"/>
              </w:rPr>
              <w:t xml:space="preserve"> team (SP/D/PS/</w:t>
            </w:r>
            <w:proofErr w:type="spellStart"/>
            <w:r w:rsidRPr="00247A2C">
              <w:rPr>
                <w:rFonts w:asciiTheme="minorHAnsi" w:hAnsiTheme="minorHAnsi" w:cstheme="minorHAnsi"/>
                <w:b/>
                <w:sz w:val="22"/>
                <w:szCs w:val="22"/>
              </w:rPr>
              <w:t>Kft</w:t>
            </w:r>
            <w:proofErr w:type="spellEnd"/>
            <w:r w:rsidRPr="00247A2C">
              <w:rPr>
                <w:rFonts w:asciiTheme="minorHAnsi" w:hAnsiTheme="minorHAnsi" w:cstheme="minorHAnsi"/>
                <w:b/>
                <w:sz w:val="22"/>
                <w:szCs w:val="22"/>
              </w:rPr>
              <w:t>)</w:t>
            </w:r>
          </w:p>
          <w:p w14:paraId="7323D09E" w14:textId="77777777" w:rsidR="00796D3A" w:rsidRPr="00247A2C" w:rsidRDefault="00796D3A" w:rsidP="00AC224F">
            <w:pPr>
              <w:pStyle w:val="Lijstalinea"/>
              <w:spacing w:line="276" w:lineRule="auto"/>
              <w:ind w:left="0"/>
              <w:rPr>
                <w:rFonts w:asciiTheme="minorHAnsi" w:hAnsiTheme="minorHAnsi" w:cstheme="minorHAnsi"/>
                <w:b/>
                <w:sz w:val="22"/>
                <w:szCs w:val="22"/>
              </w:rPr>
            </w:pPr>
          </w:p>
        </w:tc>
        <w:tc>
          <w:tcPr>
            <w:tcW w:w="2693" w:type="dxa"/>
            <w:shd w:val="clear" w:color="auto" w:fill="auto"/>
          </w:tcPr>
          <w:p w14:paraId="400729F8" w14:textId="77777777" w:rsidR="00796D3A" w:rsidRPr="00247A2C" w:rsidRDefault="00796D3A" w:rsidP="00AC224F">
            <w:pPr>
              <w:pStyle w:val="Lijstalinea"/>
              <w:spacing w:line="276" w:lineRule="auto"/>
              <w:ind w:left="0"/>
              <w:rPr>
                <w:rFonts w:asciiTheme="minorHAnsi" w:hAnsiTheme="minorHAnsi" w:cstheme="minorHAnsi"/>
                <w:b/>
                <w:sz w:val="22"/>
                <w:szCs w:val="22"/>
              </w:rPr>
            </w:pPr>
            <w:r w:rsidRPr="00247A2C">
              <w:rPr>
                <w:rFonts w:asciiTheme="minorHAnsi" w:hAnsiTheme="minorHAnsi" w:cstheme="minorHAnsi"/>
                <w:b/>
                <w:sz w:val="22"/>
                <w:szCs w:val="22"/>
              </w:rPr>
              <w:t xml:space="preserve">30 x sporten </w:t>
            </w:r>
          </w:p>
          <w:p w14:paraId="6DE1F093" w14:textId="77777777" w:rsidR="00796D3A" w:rsidRPr="00247A2C" w:rsidRDefault="00796D3A" w:rsidP="00AC224F">
            <w:pPr>
              <w:pStyle w:val="Lijstalinea"/>
              <w:spacing w:line="276" w:lineRule="auto"/>
              <w:ind w:left="0"/>
              <w:rPr>
                <w:rFonts w:asciiTheme="minorHAnsi" w:hAnsiTheme="minorHAnsi" w:cstheme="minorHAnsi"/>
                <w:b/>
                <w:sz w:val="22"/>
                <w:szCs w:val="22"/>
              </w:rPr>
            </w:pPr>
            <w:r w:rsidRPr="00247A2C">
              <w:rPr>
                <w:rFonts w:asciiTheme="minorHAnsi" w:hAnsiTheme="minorHAnsi" w:cstheme="minorHAnsi"/>
                <w:b/>
                <w:sz w:val="22"/>
                <w:szCs w:val="22"/>
              </w:rPr>
              <w:t xml:space="preserve">7 ouderbijeenkomsten </w:t>
            </w:r>
          </w:p>
          <w:p w14:paraId="0FD71D4F" w14:textId="77777777" w:rsidR="00796D3A" w:rsidRPr="00247A2C" w:rsidRDefault="00796D3A" w:rsidP="00AC224F">
            <w:pPr>
              <w:pStyle w:val="Lijstalinea"/>
              <w:spacing w:line="276" w:lineRule="auto"/>
              <w:ind w:left="0"/>
              <w:rPr>
                <w:rFonts w:asciiTheme="minorHAnsi" w:hAnsiTheme="minorHAnsi" w:cstheme="minorHAnsi"/>
                <w:b/>
                <w:sz w:val="22"/>
                <w:szCs w:val="22"/>
              </w:rPr>
            </w:pPr>
            <w:r w:rsidRPr="00247A2C">
              <w:rPr>
                <w:rFonts w:asciiTheme="minorHAnsi" w:hAnsiTheme="minorHAnsi" w:cstheme="minorHAnsi"/>
                <w:b/>
                <w:sz w:val="22"/>
                <w:szCs w:val="22"/>
              </w:rPr>
              <w:t>7 kinderbijeenkomsten</w:t>
            </w:r>
          </w:p>
          <w:p w14:paraId="4A8C1460" w14:textId="77777777" w:rsidR="00796D3A" w:rsidRPr="00247A2C" w:rsidRDefault="00796D3A" w:rsidP="00AC224F">
            <w:pPr>
              <w:pStyle w:val="Lijstalinea"/>
              <w:spacing w:line="276" w:lineRule="auto"/>
              <w:ind w:left="0"/>
              <w:rPr>
                <w:rFonts w:asciiTheme="minorHAnsi" w:hAnsiTheme="minorHAnsi" w:cstheme="minorHAnsi"/>
                <w:b/>
                <w:sz w:val="22"/>
                <w:szCs w:val="22"/>
              </w:rPr>
            </w:pPr>
            <w:r w:rsidRPr="00247A2C">
              <w:rPr>
                <w:rFonts w:asciiTheme="minorHAnsi" w:hAnsiTheme="minorHAnsi" w:cstheme="minorHAnsi"/>
                <w:b/>
                <w:sz w:val="22"/>
                <w:szCs w:val="22"/>
              </w:rPr>
              <w:t xml:space="preserve">Eerste 3 </w:t>
            </w:r>
            <w:proofErr w:type="spellStart"/>
            <w:r w:rsidRPr="00247A2C">
              <w:rPr>
                <w:rFonts w:asciiTheme="minorHAnsi" w:hAnsiTheme="minorHAnsi" w:cstheme="minorHAnsi"/>
                <w:b/>
                <w:sz w:val="22"/>
                <w:szCs w:val="22"/>
              </w:rPr>
              <w:t>mnd</w:t>
            </w:r>
            <w:proofErr w:type="spellEnd"/>
            <w:r w:rsidRPr="00247A2C">
              <w:rPr>
                <w:rFonts w:asciiTheme="minorHAnsi" w:hAnsiTheme="minorHAnsi" w:cstheme="minorHAnsi"/>
                <w:b/>
                <w:sz w:val="22"/>
                <w:szCs w:val="22"/>
              </w:rPr>
              <w:t xml:space="preserve"> 2x per week, 2</w:t>
            </w:r>
            <w:r w:rsidRPr="00247A2C">
              <w:rPr>
                <w:rFonts w:asciiTheme="minorHAnsi" w:hAnsiTheme="minorHAnsi" w:cstheme="minorHAnsi"/>
                <w:b/>
                <w:sz w:val="22"/>
                <w:szCs w:val="22"/>
                <w:vertAlign w:val="superscript"/>
              </w:rPr>
              <w:t>e</w:t>
            </w:r>
            <w:r w:rsidRPr="00247A2C">
              <w:rPr>
                <w:rFonts w:asciiTheme="minorHAnsi" w:hAnsiTheme="minorHAnsi" w:cstheme="minorHAnsi"/>
                <w:b/>
                <w:sz w:val="22"/>
                <w:szCs w:val="22"/>
              </w:rPr>
              <w:t xml:space="preserve"> drie </w:t>
            </w:r>
            <w:proofErr w:type="spellStart"/>
            <w:r w:rsidRPr="00247A2C">
              <w:rPr>
                <w:rFonts w:asciiTheme="minorHAnsi" w:hAnsiTheme="minorHAnsi" w:cstheme="minorHAnsi"/>
                <w:b/>
                <w:sz w:val="22"/>
                <w:szCs w:val="22"/>
              </w:rPr>
              <w:t>mnd</w:t>
            </w:r>
            <w:proofErr w:type="spellEnd"/>
            <w:r w:rsidRPr="00247A2C">
              <w:rPr>
                <w:rFonts w:asciiTheme="minorHAnsi" w:hAnsiTheme="minorHAnsi" w:cstheme="minorHAnsi"/>
                <w:b/>
                <w:sz w:val="22"/>
                <w:szCs w:val="22"/>
              </w:rPr>
              <w:t xml:space="preserve"> 1x per week sporten.</w:t>
            </w:r>
          </w:p>
        </w:tc>
        <w:tc>
          <w:tcPr>
            <w:tcW w:w="2126" w:type="dxa"/>
            <w:shd w:val="clear" w:color="auto" w:fill="auto"/>
          </w:tcPr>
          <w:p w14:paraId="7AF674F2" w14:textId="77777777" w:rsidR="00796D3A" w:rsidRPr="00247A2C" w:rsidRDefault="00796D3A" w:rsidP="00AC224F">
            <w:pPr>
              <w:pStyle w:val="Lijstalinea"/>
              <w:spacing w:line="276" w:lineRule="auto"/>
              <w:ind w:left="0"/>
              <w:rPr>
                <w:rFonts w:asciiTheme="minorHAnsi" w:hAnsiTheme="minorHAnsi" w:cstheme="minorHAnsi"/>
                <w:b/>
                <w:sz w:val="22"/>
                <w:szCs w:val="22"/>
              </w:rPr>
            </w:pPr>
            <w:r w:rsidRPr="00247A2C">
              <w:rPr>
                <w:rFonts w:asciiTheme="minorHAnsi" w:hAnsiTheme="minorHAnsi" w:cstheme="minorHAnsi"/>
                <w:b/>
                <w:sz w:val="22"/>
                <w:szCs w:val="22"/>
              </w:rPr>
              <w:t>1 uur sporten</w:t>
            </w:r>
          </w:p>
          <w:p w14:paraId="5BF17275" w14:textId="77777777" w:rsidR="00796D3A" w:rsidRPr="00247A2C" w:rsidRDefault="00796D3A" w:rsidP="00AC224F">
            <w:pPr>
              <w:pStyle w:val="Lijstalinea"/>
              <w:spacing w:line="276" w:lineRule="auto"/>
              <w:ind w:left="0"/>
              <w:rPr>
                <w:rFonts w:asciiTheme="minorHAnsi" w:hAnsiTheme="minorHAnsi" w:cstheme="minorHAnsi"/>
                <w:b/>
                <w:sz w:val="22"/>
                <w:szCs w:val="22"/>
              </w:rPr>
            </w:pPr>
            <w:r w:rsidRPr="00247A2C">
              <w:rPr>
                <w:rFonts w:asciiTheme="minorHAnsi" w:hAnsiTheme="minorHAnsi" w:cstheme="minorHAnsi"/>
                <w:b/>
                <w:sz w:val="22"/>
                <w:szCs w:val="22"/>
              </w:rPr>
              <w:t xml:space="preserve">1 uur </w:t>
            </w:r>
            <w:proofErr w:type="spellStart"/>
            <w:r w:rsidRPr="00247A2C">
              <w:rPr>
                <w:rFonts w:asciiTheme="minorHAnsi" w:hAnsiTheme="minorHAnsi" w:cstheme="minorHAnsi"/>
                <w:b/>
                <w:sz w:val="22"/>
                <w:szCs w:val="22"/>
              </w:rPr>
              <w:t>ouderbijeen</w:t>
            </w:r>
            <w:proofErr w:type="spellEnd"/>
            <w:r w:rsidRPr="00247A2C">
              <w:rPr>
                <w:rFonts w:asciiTheme="minorHAnsi" w:hAnsiTheme="minorHAnsi" w:cstheme="minorHAnsi"/>
                <w:b/>
                <w:sz w:val="22"/>
                <w:szCs w:val="22"/>
              </w:rPr>
              <w:t>-komsten (groep)</w:t>
            </w:r>
          </w:p>
          <w:p w14:paraId="58C0C6CC" w14:textId="77777777" w:rsidR="00796D3A" w:rsidRPr="00247A2C" w:rsidRDefault="00796D3A" w:rsidP="00AC224F">
            <w:pPr>
              <w:pStyle w:val="Lijstalinea"/>
              <w:spacing w:line="276" w:lineRule="auto"/>
              <w:ind w:left="0"/>
              <w:rPr>
                <w:rFonts w:asciiTheme="minorHAnsi" w:hAnsiTheme="minorHAnsi" w:cstheme="minorHAnsi"/>
                <w:b/>
                <w:sz w:val="22"/>
                <w:szCs w:val="22"/>
              </w:rPr>
            </w:pPr>
            <w:r w:rsidRPr="00247A2C">
              <w:rPr>
                <w:rFonts w:asciiTheme="minorHAnsi" w:hAnsiTheme="minorHAnsi" w:cstheme="minorHAnsi"/>
                <w:b/>
                <w:sz w:val="22"/>
                <w:szCs w:val="22"/>
              </w:rPr>
              <w:t xml:space="preserve">1 uur </w:t>
            </w:r>
            <w:proofErr w:type="spellStart"/>
            <w:r w:rsidRPr="00247A2C">
              <w:rPr>
                <w:rFonts w:asciiTheme="minorHAnsi" w:hAnsiTheme="minorHAnsi" w:cstheme="minorHAnsi"/>
                <w:b/>
                <w:sz w:val="22"/>
                <w:szCs w:val="22"/>
              </w:rPr>
              <w:t>kinderbijeen</w:t>
            </w:r>
            <w:proofErr w:type="spellEnd"/>
            <w:r w:rsidRPr="00247A2C">
              <w:rPr>
                <w:rFonts w:asciiTheme="minorHAnsi" w:hAnsiTheme="minorHAnsi" w:cstheme="minorHAnsi"/>
                <w:b/>
                <w:sz w:val="22"/>
                <w:szCs w:val="22"/>
              </w:rPr>
              <w:t>-komsten (groep)</w:t>
            </w:r>
          </w:p>
        </w:tc>
      </w:tr>
      <w:tr w:rsidR="00796D3A" w:rsidRPr="00247A2C" w14:paraId="3CEA009F" w14:textId="77777777" w:rsidTr="00AC224F">
        <w:tc>
          <w:tcPr>
            <w:tcW w:w="568" w:type="dxa"/>
            <w:shd w:val="clear" w:color="auto" w:fill="auto"/>
          </w:tcPr>
          <w:p w14:paraId="295F5A0F" w14:textId="77777777" w:rsidR="00796D3A" w:rsidRPr="00247A2C" w:rsidRDefault="00796D3A" w:rsidP="00AC224F">
            <w:pPr>
              <w:pStyle w:val="Lijstalinea"/>
              <w:spacing w:line="276" w:lineRule="auto"/>
              <w:ind w:left="0"/>
              <w:rPr>
                <w:rFonts w:asciiTheme="minorHAnsi" w:hAnsiTheme="minorHAnsi" w:cstheme="minorHAnsi"/>
                <w:sz w:val="22"/>
                <w:szCs w:val="22"/>
              </w:rPr>
            </w:pPr>
            <w:r w:rsidRPr="00247A2C">
              <w:rPr>
                <w:rFonts w:asciiTheme="minorHAnsi" w:hAnsiTheme="minorHAnsi" w:cstheme="minorHAnsi"/>
                <w:sz w:val="22"/>
                <w:szCs w:val="22"/>
              </w:rPr>
              <w:t>4</w:t>
            </w:r>
          </w:p>
        </w:tc>
        <w:tc>
          <w:tcPr>
            <w:tcW w:w="1701" w:type="dxa"/>
            <w:shd w:val="clear" w:color="auto" w:fill="auto"/>
          </w:tcPr>
          <w:p w14:paraId="4A0ECA64" w14:textId="77777777" w:rsidR="00796D3A" w:rsidRPr="00247A2C" w:rsidRDefault="00796D3A" w:rsidP="00AC224F">
            <w:pPr>
              <w:pStyle w:val="Lijstalinea"/>
              <w:spacing w:line="276" w:lineRule="auto"/>
              <w:ind w:left="0"/>
              <w:rPr>
                <w:rFonts w:asciiTheme="minorHAnsi" w:hAnsiTheme="minorHAnsi" w:cstheme="minorHAnsi"/>
                <w:sz w:val="22"/>
                <w:szCs w:val="22"/>
              </w:rPr>
            </w:pPr>
            <w:r w:rsidRPr="00247A2C">
              <w:rPr>
                <w:rFonts w:asciiTheme="minorHAnsi" w:hAnsiTheme="minorHAnsi" w:cstheme="minorHAnsi"/>
                <w:sz w:val="22"/>
                <w:szCs w:val="22"/>
              </w:rPr>
              <w:t xml:space="preserve">Twee tussen-evaluaties </w:t>
            </w:r>
          </w:p>
        </w:tc>
        <w:tc>
          <w:tcPr>
            <w:tcW w:w="1559" w:type="dxa"/>
            <w:shd w:val="clear" w:color="auto" w:fill="auto"/>
          </w:tcPr>
          <w:p w14:paraId="3477291C" w14:textId="77777777" w:rsidR="00796D3A" w:rsidRPr="00247A2C" w:rsidRDefault="00796D3A" w:rsidP="00AC224F">
            <w:pPr>
              <w:pStyle w:val="Lijstalinea"/>
              <w:spacing w:line="276" w:lineRule="auto"/>
              <w:ind w:left="0"/>
              <w:rPr>
                <w:rFonts w:asciiTheme="minorHAnsi" w:hAnsiTheme="minorHAnsi" w:cstheme="minorHAnsi"/>
                <w:sz w:val="22"/>
                <w:szCs w:val="22"/>
              </w:rPr>
            </w:pPr>
            <w:r w:rsidRPr="00247A2C">
              <w:rPr>
                <w:rFonts w:asciiTheme="minorHAnsi" w:hAnsiTheme="minorHAnsi" w:cstheme="minorHAnsi"/>
                <w:sz w:val="22"/>
                <w:szCs w:val="22"/>
              </w:rPr>
              <w:t xml:space="preserve">3 en 6 </w:t>
            </w:r>
            <w:proofErr w:type="spellStart"/>
            <w:r w:rsidRPr="00247A2C">
              <w:rPr>
                <w:rFonts w:asciiTheme="minorHAnsi" w:hAnsiTheme="minorHAnsi" w:cstheme="minorHAnsi"/>
                <w:sz w:val="22"/>
                <w:szCs w:val="22"/>
              </w:rPr>
              <w:t>mnd</w:t>
            </w:r>
            <w:proofErr w:type="spellEnd"/>
          </w:p>
        </w:tc>
        <w:tc>
          <w:tcPr>
            <w:tcW w:w="1985" w:type="dxa"/>
            <w:shd w:val="clear" w:color="auto" w:fill="auto"/>
          </w:tcPr>
          <w:p w14:paraId="5A70D549" w14:textId="77777777" w:rsidR="00796D3A" w:rsidRPr="00247A2C" w:rsidRDefault="00796D3A" w:rsidP="00AC224F">
            <w:pPr>
              <w:pStyle w:val="Lijstalinea"/>
              <w:spacing w:line="276" w:lineRule="auto"/>
              <w:ind w:left="0"/>
              <w:rPr>
                <w:rFonts w:asciiTheme="minorHAnsi" w:hAnsiTheme="minorHAnsi" w:cstheme="minorHAnsi"/>
                <w:sz w:val="22"/>
                <w:szCs w:val="22"/>
              </w:rPr>
            </w:pPr>
            <w:r w:rsidRPr="00247A2C">
              <w:rPr>
                <w:rFonts w:asciiTheme="minorHAnsi" w:hAnsiTheme="minorHAnsi" w:cstheme="minorHAnsi"/>
                <w:sz w:val="22"/>
                <w:szCs w:val="22"/>
              </w:rPr>
              <w:t xml:space="preserve">Met </w:t>
            </w:r>
            <w:proofErr w:type="gramStart"/>
            <w:r w:rsidRPr="00247A2C">
              <w:rPr>
                <w:rFonts w:asciiTheme="minorHAnsi" w:hAnsiTheme="minorHAnsi" w:cstheme="minorHAnsi"/>
                <w:sz w:val="22"/>
                <w:szCs w:val="22"/>
              </w:rPr>
              <w:t>hele</w:t>
            </w:r>
            <w:proofErr w:type="gramEnd"/>
            <w:r w:rsidRPr="00247A2C">
              <w:rPr>
                <w:rFonts w:asciiTheme="minorHAnsi" w:hAnsiTheme="minorHAnsi" w:cstheme="minorHAnsi"/>
                <w:sz w:val="22"/>
                <w:szCs w:val="22"/>
              </w:rPr>
              <w:t xml:space="preserve"> team (SP/D/PS/</w:t>
            </w:r>
            <w:proofErr w:type="spellStart"/>
            <w:r w:rsidRPr="00247A2C">
              <w:rPr>
                <w:rFonts w:asciiTheme="minorHAnsi" w:hAnsiTheme="minorHAnsi" w:cstheme="minorHAnsi"/>
                <w:sz w:val="22"/>
                <w:szCs w:val="22"/>
              </w:rPr>
              <w:t>Kft</w:t>
            </w:r>
            <w:proofErr w:type="spellEnd"/>
            <w:r w:rsidRPr="00247A2C">
              <w:rPr>
                <w:rFonts w:asciiTheme="minorHAnsi" w:hAnsiTheme="minorHAnsi" w:cstheme="minorHAnsi"/>
                <w:sz w:val="22"/>
                <w:szCs w:val="22"/>
              </w:rPr>
              <w:t>)</w:t>
            </w:r>
          </w:p>
          <w:p w14:paraId="35B3419D" w14:textId="77777777" w:rsidR="00796D3A" w:rsidRPr="00247A2C" w:rsidRDefault="00796D3A" w:rsidP="00AC224F">
            <w:pPr>
              <w:pStyle w:val="Lijstalinea"/>
              <w:spacing w:line="276" w:lineRule="auto"/>
              <w:ind w:left="0"/>
              <w:rPr>
                <w:rFonts w:asciiTheme="minorHAnsi" w:hAnsiTheme="minorHAnsi" w:cstheme="minorHAnsi"/>
                <w:sz w:val="22"/>
                <w:szCs w:val="22"/>
              </w:rPr>
            </w:pPr>
          </w:p>
        </w:tc>
        <w:tc>
          <w:tcPr>
            <w:tcW w:w="2693" w:type="dxa"/>
            <w:shd w:val="clear" w:color="auto" w:fill="auto"/>
          </w:tcPr>
          <w:p w14:paraId="38E8F3AF" w14:textId="77777777" w:rsidR="00796D3A" w:rsidRPr="00247A2C" w:rsidRDefault="00796D3A" w:rsidP="00AC224F">
            <w:pPr>
              <w:pStyle w:val="Lijstalinea"/>
              <w:spacing w:line="276" w:lineRule="auto"/>
              <w:ind w:left="0"/>
              <w:rPr>
                <w:rFonts w:asciiTheme="minorHAnsi" w:hAnsiTheme="minorHAnsi" w:cstheme="minorHAnsi"/>
                <w:sz w:val="22"/>
                <w:szCs w:val="22"/>
              </w:rPr>
            </w:pPr>
            <w:r w:rsidRPr="00247A2C">
              <w:rPr>
                <w:rFonts w:asciiTheme="minorHAnsi" w:hAnsiTheme="minorHAnsi" w:cstheme="minorHAnsi"/>
                <w:sz w:val="22"/>
                <w:szCs w:val="22"/>
              </w:rPr>
              <w:t>2x</w:t>
            </w:r>
          </w:p>
        </w:tc>
        <w:tc>
          <w:tcPr>
            <w:tcW w:w="2126" w:type="dxa"/>
            <w:shd w:val="clear" w:color="auto" w:fill="auto"/>
          </w:tcPr>
          <w:p w14:paraId="5BD95DA2" w14:textId="77777777" w:rsidR="00796D3A" w:rsidRPr="00247A2C" w:rsidRDefault="00796D3A" w:rsidP="00AC224F">
            <w:pPr>
              <w:pStyle w:val="Lijstalinea"/>
              <w:spacing w:line="276" w:lineRule="auto"/>
              <w:ind w:left="0"/>
              <w:rPr>
                <w:rFonts w:asciiTheme="minorHAnsi" w:hAnsiTheme="minorHAnsi" w:cstheme="minorHAnsi"/>
                <w:sz w:val="22"/>
                <w:szCs w:val="22"/>
              </w:rPr>
            </w:pPr>
            <w:r w:rsidRPr="00247A2C">
              <w:rPr>
                <w:rFonts w:asciiTheme="minorHAnsi" w:hAnsiTheme="minorHAnsi" w:cstheme="minorHAnsi"/>
                <w:sz w:val="22"/>
                <w:szCs w:val="22"/>
              </w:rPr>
              <w:t>40 min. (individueel)</w:t>
            </w:r>
          </w:p>
        </w:tc>
      </w:tr>
      <w:tr w:rsidR="00796D3A" w:rsidRPr="00247A2C" w14:paraId="35EEDD27" w14:textId="77777777" w:rsidTr="00AC224F">
        <w:tc>
          <w:tcPr>
            <w:tcW w:w="568" w:type="dxa"/>
            <w:shd w:val="clear" w:color="auto" w:fill="auto"/>
          </w:tcPr>
          <w:p w14:paraId="78269565" w14:textId="77777777" w:rsidR="00796D3A" w:rsidRPr="00247A2C" w:rsidRDefault="00796D3A" w:rsidP="00AC224F">
            <w:pPr>
              <w:pStyle w:val="Lijstalinea"/>
              <w:spacing w:line="276" w:lineRule="auto"/>
              <w:ind w:left="0"/>
              <w:rPr>
                <w:rFonts w:asciiTheme="minorHAnsi" w:hAnsiTheme="minorHAnsi" w:cstheme="minorHAnsi"/>
                <w:sz w:val="22"/>
                <w:szCs w:val="22"/>
              </w:rPr>
            </w:pPr>
            <w:r w:rsidRPr="00247A2C">
              <w:rPr>
                <w:rFonts w:asciiTheme="minorHAnsi" w:hAnsiTheme="minorHAnsi" w:cstheme="minorHAnsi"/>
                <w:sz w:val="22"/>
                <w:szCs w:val="22"/>
              </w:rPr>
              <w:t>5</w:t>
            </w:r>
          </w:p>
        </w:tc>
        <w:tc>
          <w:tcPr>
            <w:tcW w:w="1701" w:type="dxa"/>
            <w:shd w:val="clear" w:color="auto" w:fill="auto"/>
          </w:tcPr>
          <w:p w14:paraId="7B3E4863" w14:textId="77777777" w:rsidR="00796D3A" w:rsidRPr="00247A2C" w:rsidRDefault="00796D3A" w:rsidP="00AC224F">
            <w:pPr>
              <w:pStyle w:val="Lijstalinea"/>
              <w:spacing w:line="276" w:lineRule="auto"/>
              <w:ind w:left="0"/>
              <w:rPr>
                <w:rFonts w:asciiTheme="minorHAnsi" w:hAnsiTheme="minorHAnsi" w:cstheme="minorHAnsi"/>
                <w:sz w:val="22"/>
                <w:szCs w:val="22"/>
              </w:rPr>
            </w:pPr>
            <w:r w:rsidRPr="00247A2C">
              <w:rPr>
                <w:rFonts w:asciiTheme="minorHAnsi" w:hAnsiTheme="minorHAnsi" w:cstheme="minorHAnsi"/>
                <w:sz w:val="22"/>
                <w:szCs w:val="22"/>
              </w:rPr>
              <w:t>Sportfase</w:t>
            </w:r>
          </w:p>
          <w:p w14:paraId="1F6BF22E" w14:textId="77777777" w:rsidR="00796D3A" w:rsidRPr="00247A2C" w:rsidRDefault="00796D3A" w:rsidP="00AC224F">
            <w:pPr>
              <w:pStyle w:val="Lijstalinea"/>
              <w:spacing w:line="276" w:lineRule="auto"/>
              <w:ind w:left="0"/>
              <w:rPr>
                <w:rFonts w:asciiTheme="minorHAnsi" w:hAnsiTheme="minorHAnsi" w:cstheme="minorHAnsi"/>
                <w:sz w:val="22"/>
                <w:szCs w:val="22"/>
              </w:rPr>
            </w:pPr>
          </w:p>
        </w:tc>
        <w:tc>
          <w:tcPr>
            <w:tcW w:w="1559" w:type="dxa"/>
            <w:shd w:val="clear" w:color="auto" w:fill="auto"/>
          </w:tcPr>
          <w:p w14:paraId="0B369E10" w14:textId="77777777" w:rsidR="00796D3A" w:rsidRPr="00247A2C" w:rsidRDefault="00796D3A" w:rsidP="00AC224F">
            <w:pPr>
              <w:pStyle w:val="Lijstalinea"/>
              <w:spacing w:line="276" w:lineRule="auto"/>
              <w:ind w:left="0"/>
              <w:rPr>
                <w:rFonts w:asciiTheme="minorHAnsi" w:hAnsiTheme="minorHAnsi" w:cstheme="minorHAnsi"/>
                <w:sz w:val="22"/>
                <w:szCs w:val="22"/>
              </w:rPr>
            </w:pPr>
            <w:r w:rsidRPr="00247A2C">
              <w:rPr>
                <w:rFonts w:asciiTheme="minorHAnsi" w:hAnsiTheme="minorHAnsi" w:cstheme="minorHAnsi"/>
                <w:sz w:val="22"/>
                <w:szCs w:val="22"/>
              </w:rPr>
              <w:t xml:space="preserve">6-12 </w:t>
            </w:r>
            <w:proofErr w:type="spellStart"/>
            <w:r w:rsidRPr="00247A2C">
              <w:rPr>
                <w:rFonts w:asciiTheme="minorHAnsi" w:hAnsiTheme="minorHAnsi" w:cstheme="minorHAnsi"/>
                <w:sz w:val="22"/>
                <w:szCs w:val="22"/>
              </w:rPr>
              <w:t>mnd</w:t>
            </w:r>
            <w:proofErr w:type="spellEnd"/>
          </w:p>
        </w:tc>
        <w:tc>
          <w:tcPr>
            <w:tcW w:w="1985" w:type="dxa"/>
            <w:shd w:val="clear" w:color="auto" w:fill="auto"/>
          </w:tcPr>
          <w:p w14:paraId="495A8D00" w14:textId="77777777" w:rsidR="00796D3A" w:rsidRPr="00247A2C" w:rsidRDefault="00796D3A" w:rsidP="00AC224F">
            <w:pPr>
              <w:pStyle w:val="Lijstalinea"/>
              <w:spacing w:line="276" w:lineRule="auto"/>
              <w:ind w:left="0"/>
              <w:rPr>
                <w:rFonts w:asciiTheme="minorHAnsi" w:hAnsiTheme="minorHAnsi" w:cstheme="minorHAnsi"/>
                <w:sz w:val="22"/>
                <w:szCs w:val="22"/>
              </w:rPr>
            </w:pPr>
            <w:r w:rsidRPr="00247A2C">
              <w:rPr>
                <w:rFonts w:asciiTheme="minorHAnsi" w:hAnsiTheme="minorHAnsi" w:cstheme="minorHAnsi"/>
                <w:sz w:val="22"/>
                <w:szCs w:val="22"/>
              </w:rPr>
              <w:t>Sportinstructeur/ sportaanbieder</w:t>
            </w:r>
          </w:p>
        </w:tc>
        <w:tc>
          <w:tcPr>
            <w:tcW w:w="2693" w:type="dxa"/>
            <w:shd w:val="clear" w:color="auto" w:fill="auto"/>
          </w:tcPr>
          <w:p w14:paraId="31E013E4" w14:textId="77777777" w:rsidR="00796D3A" w:rsidRPr="00247A2C" w:rsidRDefault="00796D3A" w:rsidP="00AC224F">
            <w:pPr>
              <w:pStyle w:val="Lijstalinea"/>
              <w:spacing w:line="276" w:lineRule="auto"/>
              <w:ind w:left="0"/>
              <w:rPr>
                <w:rFonts w:asciiTheme="minorHAnsi" w:hAnsiTheme="minorHAnsi" w:cstheme="minorHAnsi"/>
                <w:sz w:val="22"/>
                <w:szCs w:val="22"/>
              </w:rPr>
            </w:pPr>
            <w:r w:rsidRPr="00247A2C">
              <w:rPr>
                <w:rFonts w:asciiTheme="minorHAnsi" w:hAnsiTheme="minorHAnsi" w:cstheme="minorHAnsi"/>
                <w:sz w:val="22"/>
                <w:szCs w:val="22"/>
              </w:rPr>
              <w:t>1x per week</w:t>
            </w:r>
          </w:p>
        </w:tc>
        <w:tc>
          <w:tcPr>
            <w:tcW w:w="2126" w:type="dxa"/>
            <w:shd w:val="clear" w:color="auto" w:fill="auto"/>
          </w:tcPr>
          <w:p w14:paraId="7C67D1F7" w14:textId="77777777" w:rsidR="00796D3A" w:rsidRPr="00247A2C" w:rsidRDefault="00796D3A" w:rsidP="00AC224F">
            <w:pPr>
              <w:pStyle w:val="Lijstalinea"/>
              <w:spacing w:line="276" w:lineRule="auto"/>
              <w:ind w:left="0"/>
              <w:rPr>
                <w:rFonts w:asciiTheme="minorHAnsi" w:hAnsiTheme="minorHAnsi" w:cstheme="minorHAnsi"/>
                <w:sz w:val="22"/>
                <w:szCs w:val="22"/>
              </w:rPr>
            </w:pPr>
            <w:r w:rsidRPr="00247A2C">
              <w:rPr>
                <w:rFonts w:asciiTheme="minorHAnsi" w:hAnsiTheme="minorHAnsi" w:cstheme="minorHAnsi"/>
                <w:sz w:val="22"/>
                <w:szCs w:val="22"/>
              </w:rPr>
              <w:t>1 uur (groep)</w:t>
            </w:r>
          </w:p>
        </w:tc>
      </w:tr>
      <w:tr w:rsidR="00796D3A" w:rsidRPr="00247A2C" w14:paraId="6F42E879" w14:textId="77777777" w:rsidTr="00AC224F">
        <w:tc>
          <w:tcPr>
            <w:tcW w:w="568" w:type="dxa"/>
            <w:shd w:val="clear" w:color="auto" w:fill="auto"/>
          </w:tcPr>
          <w:p w14:paraId="27A6F4B7" w14:textId="77777777" w:rsidR="00796D3A" w:rsidRPr="00247A2C" w:rsidRDefault="00796D3A" w:rsidP="00AC224F">
            <w:pPr>
              <w:pStyle w:val="Lijstalinea"/>
              <w:spacing w:line="276" w:lineRule="auto"/>
              <w:ind w:left="0"/>
              <w:rPr>
                <w:rFonts w:asciiTheme="minorHAnsi" w:hAnsiTheme="minorHAnsi" w:cstheme="minorHAnsi"/>
                <w:sz w:val="22"/>
                <w:szCs w:val="22"/>
              </w:rPr>
            </w:pPr>
            <w:r w:rsidRPr="00247A2C">
              <w:rPr>
                <w:rFonts w:asciiTheme="minorHAnsi" w:hAnsiTheme="minorHAnsi" w:cstheme="minorHAnsi"/>
                <w:sz w:val="22"/>
                <w:szCs w:val="22"/>
              </w:rPr>
              <w:t>6</w:t>
            </w:r>
          </w:p>
        </w:tc>
        <w:tc>
          <w:tcPr>
            <w:tcW w:w="1701" w:type="dxa"/>
            <w:shd w:val="clear" w:color="auto" w:fill="auto"/>
          </w:tcPr>
          <w:p w14:paraId="4B06D843" w14:textId="77777777" w:rsidR="00796D3A" w:rsidRPr="00247A2C" w:rsidRDefault="00796D3A" w:rsidP="00AC224F">
            <w:pPr>
              <w:pStyle w:val="Lijstalinea"/>
              <w:spacing w:line="276" w:lineRule="auto"/>
              <w:ind w:left="0"/>
              <w:rPr>
                <w:rFonts w:asciiTheme="minorHAnsi" w:hAnsiTheme="minorHAnsi" w:cstheme="minorHAnsi"/>
                <w:sz w:val="22"/>
                <w:szCs w:val="22"/>
                <w:lang w:val="en-US"/>
              </w:rPr>
            </w:pPr>
            <w:r w:rsidRPr="00247A2C">
              <w:rPr>
                <w:rFonts w:asciiTheme="minorHAnsi" w:hAnsiTheme="minorHAnsi" w:cstheme="minorHAnsi"/>
                <w:sz w:val="22"/>
                <w:szCs w:val="22"/>
                <w:lang w:val="en-US"/>
              </w:rPr>
              <w:t xml:space="preserve">Follow-up </w:t>
            </w:r>
            <w:proofErr w:type="spellStart"/>
            <w:r w:rsidRPr="00247A2C">
              <w:rPr>
                <w:rFonts w:asciiTheme="minorHAnsi" w:hAnsiTheme="minorHAnsi" w:cstheme="minorHAnsi"/>
                <w:sz w:val="22"/>
                <w:szCs w:val="22"/>
                <w:lang w:val="en-US"/>
              </w:rPr>
              <w:t>fase</w:t>
            </w:r>
            <w:proofErr w:type="spellEnd"/>
            <w:r w:rsidRPr="00247A2C">
              <w:rPr>
                <w:rFonts w:asciiTheme="minorHAnsi" w:hAnsiTheme="minorHAnsi" w:cstheme="minorHAnsi"/>
                <w:sz w:val="22"/>
                <w:szCs w:val="22"/>
                <w:lang w:val="en-US"/>
              </w:rPr>
              <w:t xml:space="preserve"> </w:t>
            </w:r>
          </w:p>
          <w:p w14:paraId="60A35CA0" w14:textId="77777777" w:rsidR="00796D3A" w:rsidRPr="00247A2C" w:rsidRDefault="00796D3A" w:rsidP="00AC224F">
            <w:pPr>
              <w:pStyle w:val="Lijstalinea"/>
              <w:spacing w:line="276" w:lineRule="auto"/>
              <w:ind w:left="0"/>
              <w:rPr>
                <w:rFonts w:asciiTheme="minorHAnsi" w:hAnsiTheme="minorHAnsi" w:cstheme="minorHAnsi"/>
                <w:sz w:val="22"/>
                <w:szCs w:val="22"/>
                <w:lang w:val="en-US"/>
              </w:rPr>
            </w:pPr>
          </w:p>
          <w:p w14:paraId="7625619B" w14:textId="77777777" w:rsidR="00796D3A" w:rsidRPr="00247A2C" w:rsidRDefault="00796D3A" w:rsidP="00AC224F">
            <w:pPr>
              <w:pStyle w:val="Lijstalinea"/>
              <w:spacing w:line="276" w:lineRule="auto"/>
              <w:ind w:left="0"/>
              <w:rPr>
                <w:rFonts w:asciiTheme="minorHAnsi" w:hAnsiTheme="minorHAnsi" w:cstheme="minorHAnsi"/>
                <w:sz w:val="22"/>
                <w:szCs w:val="22"/>
                <w:lang w:val="en-US"/>
              </w:rPr>
            </w:pPr>
          </w:p>
        </w:tc>
        <w:tc>
          <w:tcPr>
            <w:tcW w:w="1559" w:type="dxa"/>
            <w:shd w:val="clear" w:color="auto" w:fill="auto"/>
          </w:tcPr>
          <w:p w14:paraId="131E5E57" w14:textId="77777777" w:rsidR="00796D3A" w:rsidRPr="00247A2C" w:rsidRDefault="00796D3A" w:rsidP="00AC224F">
            <w:pPr>
              <w:pStyle w:val="Lijstalinea"/>
              <w:spacing w:line="276" w:lineRule="auto"/>
              <w:ind w:left="0"/>
              <w:rPr>
                <w:rFonts w:asciiTheme="minorHAnsi" w:hAnsiTheme="minorHAnsi" w:cstheme="minorHAnsi"/>
                <w:sz w:val="22"/>
                <w:szCs w:val="22"/>
              </w:rPr>
            </w:pPr>
            <w:r w:rsidRPr="00247A2C">
              <w:rPr>
                <w:rFonts w:asciiTheme="minorHAnsi" w:hAnsiTheme="minorHAnsi" w:cstheme="minorHAnsi"/>
                <w:sz w:val="22"/>
                <w:szCs w:val="22"/>
              </w:rPr>
              <w:lastRenderedPageBreak/>
              <w:t xml:space="preserve">6-18 </w:t>
            </w:r>
            <w:proofErr w:type="spellStart"/>
            <w:r w:rsidRPr="00247A2C">
              <w:rPr>
                <w:rFonts w:asciiTheme="minorHAnsi" w:hAnsiTheme="minorHAnsi" w:cstheme="minorHAnsi"/>
                <w:sz w:val="22"/>
                <w:szCs w:val="22"/>
              </w:rPr>
              <w:t>mnd</w:t>
            </w:r>
            <w:proofErr w:type="spellEnd"/>
            <w:r w:rsidRPr="00247A2C">
              <w:rPr>
                <w:rFonts w:asciiTheme="minorHAnsi" w:hAnsiTheme="minorHAnsi" w:cstheme="minorHAnsi"/>
                <w:sz w:val="22"/>
                <w:szCs w:val="22"/>
              </w:rPr>
              <w:t xml:space="preserve"> (begint na </w:t>
            </w:r>
            <w:r w:rsidRPr="00247A2C">
              <w:rPr>
                <w:rFonts w:asciiTheme="minorHAnsi" w:hAnsiTheme="minorHAnsi" w:cstheme="minorHAnsi"/>
                <w:sz w:val="22"/>
                <w:szCs w:val="22"/>
              </w:rPr>
              <w:lastRenderedPageBreak/>
              <w:t>intensieve fase)</w:t>
            </w:r>
          </w:p>
          <w:p w14:paraId="0F15D9CB" w14:textId="77777777" w:rsidR="00796D3A" w:rsidRPr="00247A2C" w:rsidRDefault="00796D3A" w:rsidP="00AC224F">
            <w:pPr>
              <w:pStyle w:val="Lijstalinea"/>
              <w:spacing w:line="276" w:lineRule="auto"/>
              <w:ind w:left="0"/>
              <w:rPr>
                <w:rFonts w:asciiTheme="minorHAnsi" w:hAnsiTheme="minorHAnsi" w:cstheme="minorHAnsi"/>
                <w:sz w:val="22"/>
                <w:szCs w:val="22"/>
              </w:rPr>
            </w:pPr>
            <w:r w:rsidRPr="00247A2C">
              <w:rPr>
                <w:rFonts w:asciiTheme="minorHAnsi" w:hAnsiTheme="minorHAnsi" w:cstheme="minorHAnsi"/>
                <w:sz w:val="22"/>
                <w:szCs w:val="22"/>
              </w:rPr>
              <w:t xml:space="preserve">9, 12, 15 </w:t>
            </w:r>
            <w:proofErr w:type="spellStart"/>
            <w:r w:rsidRPr="00247A2C">
              <w:rPr>
                <w:rFonts w:asciiTheme="minorHAnsi" w:hAnsiTheme="minorHAnsi" w:cstheme="minorHAnsi"/>
                <w:sz w:val="22"/>
                <w:szCs w:val="22"/>
              </w:rPr>
              <w:t>mnd</w:t>
            </w:r>
            <w:proofErr w:type="spellEnd"/>
            <w:r w:rsidRPr="00247A2C">
              <w:rPr>
                <w:rFonts w:asciiTheme="minorHAnsi" w:hAnsiTheme="minorHAnsi" w:cstheme="minorHAnsi"/>
                <w:sz w:val="22"/>
                <w:szCs w:val="22"/>
              </w:rPr>
              <w:t xml:space="preserve"> </w:t>
            </w:r>
          </w:p>
          <w:p w14:paraId="5450FE56" w14:textId="77777777" w:rsidR="00796D3A" w:rsidRPr="00247A2C" w:rsidRDefault="00796D3A" w:rsidP="00AC224F">
            <w:pPr>
              <w:pStyle w:val="Lijstalinea"/>
              <w:spacing w:line="276" w:lineRule="auto"/>
              <w:ind w:left="0"/>
              <w:rPr>
                <w:rFonts w:asciiTheme="minorHAnsi" w:hAnsiTheme="minorHAnsi" w:cstheme="minorHAnsi"/>
                <w:sz w:val="22"/>
                <w:szCs w:val="22"/>
              </w:rPr>
            </w:pPr>
          </w:p>
          <w:p w14:paraId="423A0EEC" w14:textId="77777777" w:rsidR="00796D3A" w:rsidRPr="00247A2C" w:rsidRDefault="00796D3A" w:rsidP="00AC224F">
            <w:pPr>
              <w:pStyle w:val="Lijstalinea"/>
              <w:spacing w:line="276" w:lineRule="auto"/>
              <w:ind w:left="0"/>
              <w:rPr>
                <w:rFonts w:asciiTheme="minorHAnsi" w:hAnsiTheme="minorHAnsi" w:cstheme="minorHAnsi"/>
                <w:sz w:val="22"/>
                <w:szCs w:val="22"/>
              </w:rPr>
            </w:pPr>
          </w:p>
        </w:tc>
        <w:tc>
          <w:tcPr>
            <w:tcW w:w="1985" w:type="dxa"/>
            <w:shd w:val="clear" w:color="auto" w:fill="auto"/>
          </w:tcPr>
          <w:p w14:paraId="485B39DE" w14:textId="77777777" w:rsidR="00796D3A" w:rsidRPr="00247A2C" w:rsidRDefault="00796D3A" w:rsidP="00AC224F">
            <w:pPr>
              <w:pStyle w:val="Lijstalinea"/>
              <w:spacing w:line="276" w:lineRule="auto"/>
              <w:ind w:left="0"/>
              <w:rPr>
                <w:rFonts w:asciiTheme="minorHAnsi" w:hAnsiTheme="minorHAnsi" w:cstheme="minorHAnsi"/>
                <w:sz w:val="22"/>
                <w:szCs w:val="22"/>
              </w:rPr>
            </w:pPr>
            <w:r w:rsidRPr="00247A2C">
              <w:rPr>
                <w:rFonts w:asciiTheme="minorHAnsi" w:hAnsiTheme="minorHAnsi" w:cstheme="minorHAnsi"/>
                <w:sz w:val="22"/>
                <w:szCs w:val="22"/>
              </w:rPr>
              <w:lastRenderedPageBreak/>
              <w:t xml:space="preserve">Met </w:t>
            </w:r>
            <w:proofErr w:type="gramStart"/>
            <w:r w:rsidRPr="00247A2C">
              <w:rPr>
                <w:rFonts w:asciiTheme="minorHAnsi" w:hAnsiTheme="minorHAnsi" w:cstheme="minorHAnsi"/>
                <w:sz w:val="22"/>
                <w:szCs w:val="22"/>
              </w:rPr>
              <w:t>hele</w:t>
            </w:r>
            <w:proofErr w:type="gramEnd"/>
            <w:r w:rsidRPr="00247A2C">
              <w:rPr>
                <w:rFonts w:asciiTheme="minorHAnsi" w:hAnsiTheme="minorHAnsi" w:cstheme="minorHAnsi"/>
                <w:sz w:val="22"/>
                <w:szCs w:val="22"/>
              </w:rPr>
              <w:t xml:space="preserve"> team (SP/D/PS/</w:t>
            </w:r>
            <w:proofErr w:type="spellStart"/>
            <w:r w:rsidRPr="00247A2C">
              <w:rPr>
                <w:rFonts w:asciiTheme="minorHAnsi" w:hAnsiTheme="minorHAnsi" w:cstheme="minorHAnsi"/>
                <w:sz w:val="22"/>
                <w:szCs w:val="22"/>
              </w:rPr>
              <w:t>Kft</w:t>
            </w:r>
            <w:proofErr w:type="spellEnd"/>
            <w:r w:rsidRPr="00247A2C">
              <w:rPr>
                <w:rFonts w:asciiTheme="minorHAnsi" w:hAnsiTheme="minorHAnsi" w:cstheme="minorHAnsi"/>
                <w:sz w:val="22"/>
                <w:szCs w:val="22"/>
              </w:rPr>
              <w:t>)</w:t>
            </w:r>
          </w:p>
          <w:p w14:paraId="6EC7D416" w14:textId="77777777" w:rsidR="00796D3A" w:rsidRPr="00247A2C" w:rsidRDefault="00796D3A" w:rsidP="00AC224F">
            <w:pPr>
              <w:pStyle w:val="Lijstalinea"/>
              <w:spacing w:line="276" w:lineRule="auto"/>
              <w:ind w:left="0"/>
              <w:rPr>
                <w:rFonts w:asciiTheme="minorHAnsi" w:hAnsiTheme="minorHAnsi" w:cstheme="minorHAnsi"/>
                <w:sz w:val="22"/>
                <w:szCs w:val="22"/>
              </w:rPr>
            </w:pPr>
          </w:p>
        </w:tc>
        <w:tc>
          <w:tcPr>
            <w:tcW w:w="2693" w:type="dxa"/>
            <w:shd w:val="clear" w:color="auto" w:fill="auto"/>
          </w:tcPr>
          <w:p w14:paraId="0320330D" w14:textId="77777777" w:rsidR="00796D3A" w:rsidRPr="00247A2C" w:rsidRDefault="00796D3A" w:rsidP="00AC224F">
            <w:pPr>
              <w:pStyle w:val="Lijstalinea"/>
              <w:spacing w:line="276" w:lineRule="auto"/>
              <w:ind w:left="0"/>
              <w:rPr>
                <w:rFonts w:asciiTheme="minorHAnsi" w:hAnsiTheme="minorHAnsi" w:cstheme="minorHAnsi"/>
                <w:sz w:val="22"/>
                <w:szCs w:val="22"/>
              </w:rPr>
            </w:pPr>
            <w:r w:rsidRPr="00247A2C">
              <w:rPr>
                <w:rFonts w:asciiTheme="minorHAnsi" w:hAnsiTheme="minorHAnsi" w:cstheme="minorHAnsi"/>
                <w:sz w:val="22"/>
                <w:szCs w:val="22"/>
              </w:rPr>
              <w:lastRenderedPageBreak/>
              <w:t>3x</w:t>
            </w:r>
          </w:p>
        </w:tc>
        <w:tc>
          <w:tcPr>
            <w:tcW w:w="2126" w:type="dxa"/>
            <w:shd w:val="clear" w:color="auto" w:fill="auto"/>
          </w:tcPr>
          <w:p w14:paraId="0553324C" w14:textId="77777777" w:rsidR="00796D3A" w:rsidRPr="00247A2C" w:rsidRDefault="00796D3A" w:rsidP="00AC224F">
            <w:pPr>
              <w:pStyle w:val="Lijstalinea"/>
              <w:spacing w:line="276" w:lineRule="auto"/>
              <w:ind w:left="0"/>
              <w:rPr>
                <w:rFonts w:asciiTheme="minorHAnsi" w:hAnsiTheme="minorHAnsi" w:cstheme="minorHAnsi"/>
                <w:sz w:val="22"/>
                <w:szCs w:val="22"/>
              </w:rPr>
            </w:pPr>
            <w:r w:rsidRPr="00247A2C">
              <w:rPr>
                <w:rFonts w:asciiTheme="minorHAnsi" w:hAnsiTheme="minorHAnsi" w:cstheme="minorHAnsi"/>
                <w:sz w:val="22"/>
                <w:szCs w:val="22"/>
              </w:rPr>
              <w:t>30-40 min. (individueel)</w:t>
            </w:r>
          </w:p>
          <w:p w14:paraId="63BD4668" w14:textId="77777777" w:rsidR="00796D3A" w:rsidRPr="00247A2C" w:rsidRDefault="00796D3A" w:rsidP="00AC224F">
            <w:pPr>
              <w:pStyle w:val="Lijstalinea"/>
              <w:spacing w:line="276" w:lineRule="auto"/>
              <w:ind w:left="0"/>
              <w:rPr>
                <w:rFonts w:asciiTheme="minorHAnsi" w:hAnsiTheme="minorHAnsi" w:cstheme="minorHAnsi"/>
                <w:sz w:val="22"/>
                <w:szCs w:val="22"/>
              </w:rPr>
            </w:pPr>
          </w:p>
        </w:tc>
      </w:tr>
      <w:tr w:rsidR="00796D3A" w:rsidRPr="00247A2C" w14:paraId="65C472FD" w14:textId="77777777" w:rsidTr="00AC224F">
        <w:tc>
          <w:tcPr>
            <w:tcW w:w="568" w:type="dxa"/>
            <w:shd w:val="clear" w:color="auto" w:fill="auto"/>
          </w:tcPr>
          <w:p w14:paraId="74DD5FAB" w14:textId="77777777" w:rsidR="00796D3A" w:rsidRPr="00247A2C" w:rsidRDefault="00796D3A" w:rsidP="00AC224F">
            <w:pPr>
              <w:pStyle w:val="Lijstalinea"/>
              <w:spacing w:line="276" w:lineRule="auto"/>
              <w:ind w:left="0"/>
              <w:rPr>
                <w:rFonts w:asciiTheme="minorHAnsi" w:hAnsiTheme="minorHAnsi" w:cstheme="minorHAnsi"/>
                <w:sz w:val="22"/>
                <w:szCs w:val="22"/>
              </w:rPr>
            </w:pPr>
            <w:r w:rsidRPr="00247A2C">
              <w:rPr>
                <w:rFonts w:asciiTheme="minorHAnsi" w:hAnsiTheme="minorHAnsi" w:cstheme="minorHAnsi"/>
                <w:sz w:val="22"/>
                <w:szCs w:val="22"/>
              </w:rPr>
              <w:lastRenderedPageBreak/>
              <w:t>7</w:t>
            </w:r>
          </w:p>
        </w:tc>
        <w:tc>
          <w:tcPr>
            <w:tcW w:w="1701" w:type="dxa"/>
            <w:shd w:val="clear" w:color="auto" w:fill="auto"/>
          </w:tcPr>
          <w:p w14:paraId="6BAC0ABF" w14:textId="77777777" w:rsidR="00796D3A" w:rsidRPr="00247A2C" w:rsidRDefault="00796D3A" w:rsidP="00AC224F">
            <w:pPr>
              <w:pStyle w:val="Lijstalinea"/>
              <w:spacing w:line="276" w:lineRule="auto"/>
              <w:ind w:left="0"/>
              <w:rPr>
                <w:rFonts w:asciiTheme="minorHAnsi" w:hAnsiTheme="minorHAnsi" w:cstheme="minorHAnsi"/>
                <w:sz w:val="22"/>
                <w:szCs w:val="22"/>
              </w:rPr>
            </w:pPr>
            <w:r w:rsidRPr="00247A2C">
              <w:rPr>
                <w:rFonts w:asciiTheme="minorHAnsi" w:hAnsiTheme="minorHAnsi" w:cstheme="minorHAnsi"/>
                <w:sz w:val="22"/>
                <w:szCs w:val="22"/>
              </w:rPr>
              <w:t>Coach-online</w:t>
            </w:r>
          </w:p>
          <w:p w14:paraId="42252351" w14:textId="77777777" w:rsidR="00796D3A" w:rsidRPr="00247A2C" w:rsidRDefault="00796D3A" w:rsidP="00AC224F">
            <w:pPr>
              <w:pStyle w:val="Lijstalinea"/>
              <w:spacing w:line="276" w:lineRule="auto"/>
              <w:ind w:left="0"/>
              <w:rPr>
                <w:rFonts w:asciiTheme="minorHAnsi" w:hAnsiTheme="minorHAnsi" w:cstheme="minorHAnsi"/>
                <w:sz w:val="22"/>
                <w:szCs w:val="22"/>
              </w:rPr>
            </w:pPr>
            <w:r w:rsidRPr="00247A2C">
              <w:rPr>
                <w:rFonts w:asciiTheme="minorHAnsi" w:hAnsiTheme="minorHAnsi" w:cstheme="minorHAnsi"/>
                <w:sz w:val="22"/>
                <w:szCs w:val="22"/>
              </w:rPr>
              <w:t xml:space="preserve"> (E-coaching)</w:t>
            </w:r>
          </w:p>
        </w:tc>
        <w:tc>
          <w:tcPr>
            <w:tcW w:w="1559" w:type="dxa"/>
            <w:shd w:val="clear" w:color="auto" w:fill="auto"/>
          </w:tcPr>
          <w:p w14:paraId="25C8C3DA" w14:textId="77777777" w:rsidR="00796D3A" w:rsidRPr="00247A2C" w:rsidRDefault="00796D3A" w:rsidP="00AC224F">
            <w:pPr>
              <w:pStyle w:val="Lijstalinea"/>
              <w:spacing w:line="276" w:lineRule="auto"/>
              <w:ind w:left="0"/>
              <w:rPr>
                <w:rFonts w:asciiTheme="minorHAnsi" w:hAnsiTheme="minorHAnsi" w:cstheme="minorHAnsi"/>
                <w:sz w:val="22"/>
                <w:szCs w:val="22"/>
              </w:rPr>
            </w:pPr>
            <w:r w:rsidRPr="00247A2C">
              <w:rPr>
                <w:rFonts w:asciiTheme="minorHAnsi" w:hAnsiTheme="minorHAnsi" w:cstheme="minorHAnsi"/>
                <w:sz w:val="22"/>
                <w:szCs w:val="22"/>
              </w:rPr>
              <w:t xml:space="preserve">6-18 </w:t>
            </w:r>
            <w:proofErr w:type="spellStart"/>
            <w:r w:rsidRPr="00247A2C">
              <w:rPr>
                <w:rFonts w:asciiTheme="minorHAnsi" w:hAnsiTheme="minorHAnsi" w:cstheme="minorHAnsi"/>
                <w:sz w:val="22"/>
                <w:szCs w:val="22"/>
              </w:rPr>
              <w:t>mnd</w:t>
            </w:r>
            <w:proofErr w:type="spellEnd"/>
          </w:p>
          <w:p w14:paraId="220E4B7A" w14:textId="77777777" w:rsidR="00796D3A" w:rsidRPr="00247A2C" w:rsidRDefault="00796D3A" w:rsidP="00AC224F">
            <w:pPr>
              <w:pStyle w:val="Lijstalinea"/>
              <w:spacing w:line="276" w:lineRule="auto"/>
              <w:ind w:left="0"/>
              <w:rPr>
                <w:rFonts w:asciiTheme="minorHAnsi" w:hAnsiTheme="minorHAnsi" w:cstheme="minorHAnsi"/>
                <w:sz w:val="22"/>
                <w:szCs w:val="22"/>
              </w:rPr>
            </w:pPr>
          </w:p>
        </w:tc>
        <w:tc>
          <w:tcPr>
            <w:tcW w:w="1985" w:type="dxa"/>
            <w:shd w:val="clear" w:color="auto" w:fill="auto"/>
          </w:tcPr>
          <w:p w14:paraId="19725386" w14:textId="77777777" w:rsidR="00796D3A" w:rsidRPr="00247A2C" w:rsidRDefault="00796D3A" w:rsidP="00AC224F">
            <w:pPr>
              <w:pStyle w:val="Lijstalinea"/>
              <w:spacing w:line="276" w:lineRule="auto"/>
              <w:ind w:left="0"/>
              <w:rPr>
                <w:rFonts w:asciiTheme="minorHAnsi" w:hAnsiTheme="minorHAnsi" w:cstheme="minorHAnsi"/>
                <w:sz w:val="22"/>
                <w:szCs w:val="22"/>
              </w:rPr>
            </w:pPr>
            <w:r w:rsidRPr="00247A2C">
              <w:rPr>
                <w:rFonts w:asciiTheme="minorHAnsi" w:hAnsiTheme="minorHAnsi" w:cstheme="minorHAnsi"/>
                <w:sz w:val="22"/>
                <w:szCs w:val="22"/>
              </w:rPr>
              <w:t>Psycholoog/</w:t>
            </w:r>
          </w:p>
          <w:p w14:paraId="51FB0B1A" w14:textId="77777777" w:rsidR="00796D3A" w:rsidRPr="00247A2C" w:rsidRDefault="00796D3A" w:rsidP="00AC224F">
            <w:pPr>
              <w:pStyle w:val="Lijstalinea"/>
              <w:spacing w:line="276" w:lineRule="auto"/>
              <w:ind w:left="0"/>
              <w:rPr>
                <w:rFonts w:asciiTheme="minorHAnsi" w:hAnsiTheme="minorHAnsi" w:cstheme="minorHAnsi"/>
                <w:sz w:val="22"/>
                <w:szCs w:val="22"/>
              </w:rPr>
            </w:pPr>
            <w:r w:rsidRPr="00247A2C">
              <w:rPr>
                <w:rFonts w:asciiTheme="minorHAnsi" w:hAnsiTheme="minorHAnsi" w:cstheme="minorHAnsi"/>
                <w:sz w:val="22"/>
                <w:szCs w:val="22"/>
              </w:rPr>
              <w:t>digitaliseren</w:t>
            </w:r>
          </w:p>
        </w:tc>
        <w:tc>
          <w:tcPr>
            <w:tcW w:w="2693" w:type="dxa"/>
            <w:shd w:val="clear" w:color="auto" w:fill="auto"/>
          </w:tcPr>
          <w:p w14:paraId="26E5D2F7" w14:textId="77777777" w:rsidR="00796D3A" w:rsidRPr="00247A2C" w:rsidRDefault="00796D3A" w:rsidP="00AC224F">
            <w:pPr>
              <w:pStyle w:val="Lijstalinea"/>
              <w:spacing w:line="276" w:lineRule="auto"/>
              <w:ind w:left="0"/>
              <w:rPr>
                <w:rFonts w:asciiTheme="minorHAnsi" w:hAnsiTheme="minorHAnsi" w:cstheme="minorHAnsi"/>
                <w:sz w:val="22"/>
                <w:szCs w:val="22"/>
              </w:rPr>
            </w:pPr>
            <w:r w:rsidRPr="00247A2C">
              <w:rPr>
                <w:rFonts w:asciiTheme="minorHAnsi" w:hAnsiTheme="minorHAnsi" w:cstheme="minorHAnsi"/>
                <w:sz w:val="22"/>
                <w:szCs w:val="22"/>
              </w:rPr>
              <w:t>1x per 2 weken</w:t>
            </w:r>
          </w:p>
        </w:tc>
        <w:tc>
          <w:tcPr>
            <w:tcW w:w="2126" w:type="dxa"/>
            <w:shd w:val="clear" w:color="auto" w:fill="auto"/>
          </w:tcPr>
          <w:p w14:paraId="59DB247F" w14:textId="77777777" w:rsidR="00796D3A" w:rsidRPr="00247A2C" w:rsidRDefault="00796D3A" w:rsidP="00AC224F">
            <w:pPr>
              <w:pStyle w:val="Lijstalinea"/>
              <w:spacing w:line="276" w:lineRule="auto"/>
              <w:ind w:left="0"/>
              <w:rPr>
                <w:rFonts w:asciiTheme="minorHAnsi" w:hAnsiTheme="minorHAnsi" w:cstheme="minorHAnsi"/>
                <w:sz w:val="22"/>
                <w:szCs w:val="22"/>
              </w:rPr>
            </w:pPr>
            <w:r w:rsidRPr="00247A2C">
              <w:rPr>
                <w:rFonts w:asciiTheme="minorHAnsi" w:hAnsiTheme="minorHAnsi" w:cstheme="minorHAnsi"/>
                <w:sz w:val="22"/>
                <w:szCs w:val="22"/>
              </w:rPr>
              <w:t>5 min. (digitaal) (individueel)</w:t>
            </w:r>
          </w:p>
          <w:p w14:paraId="47140303" w14:textId="77777777" w:rsidR="00796D3A" w:rsidRPr="00247A2C" w:rsidRDefault="00796D3A" w:rsidP="00AC224F">
            <w:pPr>
              <w:pStyle w:val="Lijstalinea"/>
              <w:spacing w:line="276" w:lineRule="auto"/>
              <w:ind w:left="0"/>
              <w:rPr>
                <w:rFonts w:asciiTheme="minorHAnsi" w:hAnsiTheme="minorHAnsi" w:cstheme="minorHAnsi"/>
                <w:sz w:val="22"/>
                <w:szCs w:val="22"/>
              </w:rPr>
            </w:pPr>
          </w:p>
        </w:tc>
      </w:tr>
      <w:tr w:rsidR="00796D3A" w:rsidRPr="00247A2C" w14:paraId="3A32CF3A" w14:textId="77777777" w:rsidTr="00AC224F">
        <w:tc>
          <w:tcPr>
            <w:tcW w:w="568" w:type="dxa"/>
            <w:shd w:val="clear" w:color="auto" w:fill="auto"/>
          </w:tcPr>
          <w:p w14:paraId="3C7C3924" w14:textId="77777777" w:rsidR="00796D3A" w:rsidRPr="00247A2C" w:rsidRDefault="00796D3A" w:rsidP="00AC224F">
            <w:pPr>
              <w:pStyle w:val="Lijstalinea"/>
              <w:spacing w:line="276" w:lineRule="auto"/>
              <w:ind w:left="0"/>
              <w:rPr>
                <w:rFonts w:asciiTheme="minorHAnsi" w:hAnsiTheme="minorHAnsi" w:cstheme="minorHAnsi"/>
                <w:sz w:val="22"/>
                <w:szCs w:val="22"/>
              </w:rPr>
            </w:pPr>
            <w:r w:rsidRPr="00247A2C">
              <w:rPr>
                <w:rFonts w:asciiTheme="minorHAnsi" w:hAnsiTheme="minorHAnsi" w:cstheme="minorHAnsi"/>
                <w:sz w:val="22"/>
                <w:szCs w:val="22"/>
              </w:rPr>
              <w:t>8</w:t>
            </w:r>
          </w:p>
        </w:tc>
        <w:tc>
          <w:tcPr>
            <w:tcW w:w="1701" w:type="dxa"/>
            <w:shd w:val="clear" w:color="auto" w:fill="auto"/>
          </w:tcPr>
          <w:p w14:paraId="04A8DCC5" w14:textId="77777777" w:rsidR="00796D3A" w:rsidRPr="00247A2C" w:rsidRDefault="00796D3A" w:rsidP="00AC224F">
            <w:pPr>
              <w:pStyle w:val="Lijstalinea"/>
              <w:spacing w:line="276" w:lineRule="auto"/>
              <w:ind w:left="0"/>
              <w:rPr>
                <w:rFonts w:asciiTheme="minorHAnsi" w:hAnsiTheme="minorHAnsi" w:cstheme="minorHAnsi"/>
                <w:sz w:val="22"/>
                <w:szCs w:val="22"/>
              </w:rPr>
            </w:pPr>
            <w:r w:rsidRPr="00247A2C">
              <w:rPr>
                <w:rFonts w:asciiTheme="minorHAnsi" w:hAnsiTheme="minorHAnsi" w:cstheme="minorHAnsi"/>
                <w:sz w:val="22"/>
                <w:szCs w:val="22"/>
              </w:rPr>
              <w:t>Eindevaluatie</w:t>
            </w:r>
          </w:p>
        </w:tc>
        <w:tc>
          <w:tcPr>
            <w:tcW w:w="1559" w:type="dxa"/>
            <w:shd w:val="clear" w:color="auto" w:fill="auto"/>
          </w:tcPr>
          <w:p w14:paraId="5D2A1801" w14:textId="77777777" w:rsidR="00796D3A" w:rsidRPr="00247A2C" w:rsidRDefault="00796D3A" w:rsidP="00AC224F">
            <w:pPr>
              <w:pStyle w:val="Lijstalinea"/>
              <w:spacing w:line="276" w:lineRule="auto"/>
              <w:ind w:left="0"/>
              <w:rPr>
                <w:rFonts w:asciiTheme="minorHAnsi" w:hAnsiTheme="minorHAnsi" w:cstheme="minorHAnsi"/>
                <w:sz w:val="22"/>
                <w:szCs w:val="22"/>
              </w:rPr>
            </w:pPr>
            <w:r w:rsidRPr="00247A2C">
              <w:rPr>
                <w:rFonts w:asciiTheme="minorHAnsi" w:hAnsiTheme="minorHAnsi" w:cstheme="minorHAnsi"/>
                <w:sz w:val="22"/>
                <w:szCs w:val="22"/>
              </w:rPr>
              <w:t>18 maand</w:t>
            </w:r>
          </w:p>
        </w:tc>
        <w:tc>
          <w:tcPr>
            <w:tcW w:w="1985" w:type="dxa"/>
            <w:shd w:val="clear" w:color="auto" w:fill="auto"/>
          </w:tcPr>
          <w:p w14:paraId="32E7BF2C" w14:textId="77777777" w:rsidR="00796D3A" w:rsidRPr="00247A2C" w:rsidRDefault="00796D3A" w:rsidP="00AC224F">
            <w:pPr>
              <w:pStyle w:val="Lijstalinea"/>
              <w:spacing w:line="276" w:lineRule="auto"/>
              <w:ind w:left="0"/>
              <w:rPr>
                <w:rFonts w:asciiTheme="minorHAnsi" w:hAnsiTheme="minorHAnsi" w:cstheme="minorHAnsi"/>
                <w:sz w:val="22"/>
                <w:szCs w:val="22"/>
              </w:rPr>
            </w:pPr>
            <w:r w:rsidRPr="00247A2C">
              <w:rPr>
                <w:rFonts w:asciiTheme="minorHAnsi" w:hAnsiTheme="minorHAnsi" w:cstheme="minorHAnsi"/>
                <w:sz w:val="22"/>
                <w:szCs w:val="22"/>
              </w:rPr>
              <w:t xml:space="preserve">Met </w:t>
            </w:r>
            <w:proofErr w:type="gramStart"/>
            <w:r w:rsidRPr="00247A2C">
              <w:rPr>
                <w:rFonts w:asciiTheme="minorHAnsi" w:hAnsiTheme="minorHAnsi" w:cstheme="minorHAnsi"/>
                <w:sz w:val="22"/>
                <w:szCs w:val="22"/>
              </w:rPr>
              <w:t>hele</w:t>
            </w:r>
            <w:proofErr w:type="gramEnd"/>
            <w:r w:rsidRPr="00247A2C">
              <w:rPr>
                <w:rFonts w:asciiTheme="minorHAnsi" w:hAnsiTheme="minorHAnsi" w:cstheme="minorHAnsi"/>
                <w:sz w:val="22"/>
                <w:szCs w:val="22"/>
              </w:rPr>
              <w:t xml:space="preserve"> team</w:t>
            </w:r>
          </w:p>
          <w:p w14:paraId="7F9DC888" w14:textId="77777777" w:rsidR="00796D3A" w:rsidRPr="00247A2C" w:rsidRDefault="00796D3A" w:rsidP="00AC224F">
            <w:pPr>
              <w:pStyle w:val="Lijstalinea"/>
              <w:spacing w:line="276" w:lineRule="auto"/>
              <w:ind w:left="0"/>
              <w:rPr>
                <w:rFonts w:asciiTheme="minorHAnsi" w:hAnsiTheme="minorHAnsi" w:cstheme="minorHAnsi"/>
                <w:sz w:val="22"/>
                <w:szCs w:val="22"/>
              </w:rPr>
            </w:pPr>
            <w:r w:rsidRPr="00247A2C">
              <w:rPr>
                <w:rFonts w:asciiTheme="minorHAnsi" w:hAnsiTheme="minorHAnsi" w:cstheme="minorHAnsi"/>
                <w:sz w:val="22"/>
                <w:szCs w:val="22"/>
              </w:rPr>
              <w:t>(SP/D/PS/</w:t>
            </w:r>
            <w:proofErr w:type="spellStart"/>
            <w:r w:rsidRPr="00247A2C">
              <w:rPr>
                <w:rFonts w:asciiTheme="minorHAnsi" w:hAnsiTheme="minorHAnsi" w:cstheme="minorHAnsi"/>
                <w:sz w:val="22"/>
                <w:szCs w:val="22"/>
              </w:rPr>
              <w:t>Kft</w:t>
            </w:r>
            <w:proofErr w:type="spellEnd"/>
            <w:r w:rsidRPr="00247A2C">
              <w:rPr>
                <w:rFonts w:asciiTheme="minorHAnsi" w:hAnsiTheme="minorHAnsi" w:cstheme="minorHAnsi"/>
                <w:sz w:val="22"/>
                <w:szCs w:val="22"/>
              </w:rPr>
              <w:t>)</w:t>
            </w:r>
          </w:p>
        </w:tc>
        <w:tc>
          <w:tcPr>
            <w:tcW w:w="2693" w:type="dxa"/>
            <w:shd w:val="clear" w:color="auto" w:fill="auto"/>
          </w:tcPr>
          <w:p w14:paraId="63230988" w14:textId="77777777" w:rsidR="00796D3A" w:rsidRPr="00247A2C" w:rsidRDefault="00796D3A" w:rsidP="00AC224F">
            <w:pPr>
              <w:pStyle w:val="Lijstalinea"/>
              <w:spacing w:line="276" w:lineRule="auto"/>
              <w:ind w:left="0"/>
              <w:rPr>
                <w:rFonts w:asciiTheme="minorHAnsi" w:hAnsiTheme="minorHAnsi" w:cstheme="minorHAnsi"/>
                <w:sz w:val="22"/>
                <w:szCs w:val="22"/>
              </w:rPr>
            </w:pPr>
            <w:r w:rsidRPr="00247A2C">
              <w:rPr>
                <w:rFonts w:asciiTheme="minorHAnsi" w:hAnsiTheme="minorHAnsi" w:cstheme="minorHAnsi"/>
                <w:sz w:val="22"/>
                <w:szCs w:val="22"/>
              </w:rPr>
              <w:t>1x</w:t>
            </w:r>
          </w:p>
        </w:tc>
        <w:tc>
          <w:tcPr>
            <w:tcW w:w="2126" w:type="dxa"/>
            <w:shd w:val="clear" w:color="auto" w:fill="auto"/>
          </w:tcPr>
          <w:p w14:paraId="5231979F" w14:textId="77777777" w:rsidR="00796D3A" w:rsidRPr="00247A2C" w:rsidRDefault="00796D3A" w:rsidP="00AC224F">
            <w:pPr>
              <w:pStyle w:val="Lijstalinea"/>
              <w:spacing w:line="276" w:lineRule="auto"/>
              <w:ind w:left="0"/>
              <w:rPr>
                <w:rFonts w:asciiTheme="minorHAnsi" w:hAnsiTheme="minorHAnsi" w:cstheme="minorHAnsi"/>
                <w:sz w:val="22"/>
                <w:szCs w:val="22"/>
              </w:rPr>
            </w:pPr>
            <w:r w:rsidRPr="00247A2C">
              <w:rPr>
                <w:rFonts w:asciiTheme="minorHAnsi" w:hAnsiTheme="minorHAnsi" w:cstheme="minorHAnsi"/>
                <w:sz w:val="22"/>
                <w:szCs w:val="22"/>
              </w:rPr>
              <w:t xml:space="preserve">1½ tot 2 uur </w:t>
            </w:r>
          </w:p>
          <w:p w14:paraId="53929A35" w14:textId="77777777" w:rsidR="00796D3A" w:rsidRPr="00247A2C" w:rsidRDefault="00796D3A" w:rsidP="00AC224F">
            <w:pPr>
              <w:pStyle w:val="Lijstalinea"/>
              <w:spacing w:line="276" w:lineRule="auto"/>
              <w:ind w:left="0"/>
              <w:rPr>
                <w:rFonts w:asciiTheme="minorHAnsi" w:hAnsiTheme="minorHAnsi" w:cstheme="minorHAnsi"/>
                <w:sz w:val="22"/>
                <w:szCs w:val="22"/>
              </w:rPr>
            </w:pPr>
            <w:r w:rsidRPr="00247A2C">
              <w:rPr>
                <w:rFonts w:asciiTheme="minorHAnsi" w:hAnsiTheme="minorHAnsi" w:cstheme="minorHAnsi"/>
                <w:sz w:val="22"/>
                <w:szCs w:val="22"/>
              </w:rPr>
              <w:t>(groep)</w:t>
            </w:r>
          </w:p>
        </w:tc>
      </w:tr>
      <w:tr w:rsidR="00796D3A" w:rsidRPr="00247A2C" w14:paraId="21458FC5" w14:textId="77777777" w:rsidTr="00AC224F">
        <w:tc>
          <w:tcPr>
            <w:tcW w:w="568" w:type="dxa"/>
            <w:shd w:val="clear" w:color="auto" w:fill="auto"/>
          </w:tcPr>
          <w:p w14:paraId="4A44B418" w14:textId="77777777" w:rsidR="00796D3A" w:rsidRPr="00247A2C" w:rsidRDefault="00796D3A" w:rsidP="00AC224F">
            <w:pPr>
              <w:pStyle w:val="Lijstalinea"/>
              <w:spacing w:line="276" w:lineRule="auto"/>
              <w:ind w:left="0"/>
              <w:rPr>
                <w:rFonts w:asciiTheme="minorHAnsi" w:hAnsiTheme="minorHAnsi" w:cstheme="minorHAnsi"/>
                <w:sz w:val="22"/>
                <w:szCs w:val="22"/>
              </w:rPr>
            </w:pPr>
            <w:r w:rsidRPr="00247A2C">
              <w:rPr>
                <w:rFonts w:asciiTheme="minorHAnsi" w:hAnsiTheme="minorHAnsi" w:cstheme="minorHAnsi"/>
                <w:sz w:val="22"/>
                <w:szCs w:val="22"/>
              </w:rPr>
              <w:t>9</w:t>
            </w:r>
          </w:p>
        </w:tc>
        <w:tc>
          <w:tcPr>
            <w:tcW w:w="1701" w:type="dxa"/>
            <w:shd w:val="clear" w:color="auto" w:fill="auto"/>
          </w:tcPr>
          <w:p w14:paraId="48BDD642" w14:textId="77777777" w:rsidR="00796D3A" w:rsidRPr="00247A2C" w:rsidRDefault="00796D3A" w:rsidP="00AC224F">
            <w:pPr>
              <w:pStyle w:val="Lijstalinea"/>
              <w:spacing w:line="276" w:lineRule="auto"/>
              <w:ind w:left="0"/>
              <w:rPr>
                <w:rFonts w:asciiTheme="minorHAnsi" w:hAnsiTheme="minorHAnsi" w:cstheme="minorHAnsi"/>
                <w:sz w:val="22"/>
                <w:szCs w:val="22"/>
              </w:rPr>
            </w:pPr>
            <w:r w:rsidRPr="00247A2C">
              <w:rPr>
                <w:rFonts w:asciiTheme="minorHAnsi" w:hAnsiTheme="minorHAnsi" w:cstheme="minorHAnsi"/>
                <w:sz w:val="22"/>
                <w:szCs w:val="22"/>
              </w:rPr>
              <w:t>Vragenlijst per mail</w:t>
            </w:r>
          </w:p>
        </w:tc>
        <w:tc>
          <w:tcPr>
            <w:tcW w:w="1559" w:type="dxa"/>
            <w:shd w:val="clear" w:color="auto" w:fill="auto"/>
          </w:tcPr>
          <w:p w14:paraId="35D17E24" w14:textId="77777777" w:rsidR="00796D3A" w:rsidRPr="00247A2C" w:rsidRDefault="00796D3A" w:rsidP="00AC224F">
            <w:pPr>
              <w:pStyle w:val="Lijstalinea"/>
              <w:spacing w:line="276" w:lineRule="auto"/>
              <w:ind w:left="0"/>
              <w:rPr>
                <w:rFonts w:asciiTheme="minorHAnsi" w:hAnsiTheme="minorHAnsi" w:cstheme="minorHAnsi"/>
                <w:sz w:val="22"/>
                <w:szCs w:val="22"/>
              </w:rPr>
            </w:pPr>
            <w:r w:rsidRPr="00247A2C">
              <w:rPr>
                <w:rFonts w:asciiTheme="minorHAnsi" w:hAnsiTheme="minorHAnsi" w:cstheme="minorHAnsi"/>
                <w:sz w:val="22"/>
                <w:szCs w:val="22"/>
              </w:rPr>
              <w:t>24 maanden</w:t>
            </w:r>
          </w:p>
        </w:tc>
        <w:tc>
          <w:tcPr>
            <w:tcW w:w="1985" w:type="dxa"/>
            <w:shd w:val="clear" w:color="auto" w:fill="auto"/>
          </w:tcPr>
          <w:p w14:paraId="40E0EE97" w14:textId="77777777" w:rsidR="00796D3A" w:rsidRPr="00247A2C" w:rsidRDefault="00796D3A" w:rsidP="00AC224F">
            <w:pPr>
              <w:pStyle w:val="Lijstalinea"/>
              <w:spacing w:line="276" w:lineRule="auto"/>
              <w:ind w:left="0"/>
              <w:rPr>
                <w:rFonts w:asciiTheme="minorHAnsi" w:hAnsiTheme="minorHAnsi" w:cstheme="minorHAnsi"/>
                <w:sz w:val="22"/>
                <w:szCs w:val="22"/>
              </w:rPr>
            </w:pPr>
            <w:r w:rsidRPr="00247A2C">
              <w:rPr>
                <w:rFonts w:asciiTheme="minorHAnsi" w:hAnsiTheme="minorHAnsi" w:cstheme="minorHAnsi"/>
                <w:sz w:val="22"/>
                <w:szCs w:val="22"/>
              </w:rPr>
              <w:t>Automatisch via mail</w:t>
            </w:r>
          </w:p>
        </w:tc>
        <w:tc>
          <w:tcPr>
            <w:tcW w:w="2693" w:type="dxa"/>
            <w:shd w:val="clear" w:color="auto" w:fill="auto"/>
          </w:tcPr>
          <w:p w14:paraId="102DE396" w14:textId="77777777" w:rsidR="00796D3A" w:rsidRPr="00247A2C" w:rsidRDefault="00796D3A" w:rsidP="00AC224F">
            <w:pPr>
              <w:pStyle w:val="Lijstalinea"/>
              <w:spacing w:line="276" w:lineRule="auto"/>
              <w:ind w:left="0"/>
              <w:rPr>
                <w:rFonts w:asciiTheme="minorHAnsi" w:hAnsiTheme="minorHAnsi" w:cstheme="minorHAnsi"/>
                <w:sz w:val="22"/>
                <w:szCs w:val="22"/>
              </w:rPr>
            </w:pPr>
            <w:r w:rsidRPr="00247A2C">
              <w:rPr>
                <w:rFonts w:asciiTheme="minorHAnsi" w:hAnsiTheme="minorHAnsi" w:cstheme="minorHAnsi"/>
                <w:sz w:val="22"/>
                <w:szCs w:val="22"/>
              </w:rPr>
              <w:t>1x</w:t>
            </w:r>
          </w:p>
        </w:tc>
        <w:tc>
          <w:tcPr>
            <w:tcW w:w="2126" w:type="dxa"/>
            <w:shd w:val="clear" w:color="auto" w:fill="auto"/>
          </w:tcPr>
          <w:p w14:paraId="4B80A4F8" w14:textId="77777777" w:rsidR="00796D3A" w:rsidRPr="00247A2C" w:rsidRDefault="00796D3A" w:rsidP="00AC224F">
            <w:pPr>
              <w:pStyle w:val="Lijstalinea"/>
              <w:spacing w:line="276" w:lineRule="auto"/>
              <w:ind w:left="0"/>
              <w:rPr>
                <w:rFonts w:asciiTheme="minorHAnsi" w:hAnsiTheme="minorHAnsi" w:cstheme="minorHAnsi"/>
                <w:sz w:val="22"/>
                <w:szCs w:val="22"/>
              </w:rPr>
            </w:pPr>
            <w:r w:rsidRPr="00247A2C">
              <w:rPr>
                <w:rFonts w:asciiTheme="minorHAnsi" w:hAnsiTheme="minorHAnsi" w:cstheme="minorHAnsi"/>
                <w:sz w:val="22"/>
                <w:szCs w:val="22"/>
              </w:rPr>
              <w:t>10 min.</w:t>
            </w:r>
          </w:p>
        </w:tc>
      </w:tr>
    </w:tbl>
    <w:p w14:paraId="4DBFA968" w14:textId="77777777" w:rsidR="00247A2C" w:rsidRPr="00247A2C" w:rsidRDefault="00247A2C" w:rsidP="00247A2C">
      <w:pPr>
        <w:rPr>
          <w:rFonts w:cstheme="minorHAnsi"/>
          <w:b/>
          <w:u w:val="single"/>
        </w:rPr>
      </w:pPr>
    </w:p>
    <w:p w14:paraId="50F13563" w14:textId="7AEC4F1F" w:rsidR="00247A2C" w:rsidRPr="00247A2C" w:rsidRDefault="00247A2C" w:rsidP="00247A2C">
      <w:pPr>
        <w:pStyle w:val="Kop2"/>
        <w:rPr>
          <w:rFonts w:asciiTheme="minorHAnsi" w:hAnsiTheme="minorHAnsi" w:cstheme="minorHAnsi"/>
          <w:sz w:val="22"/>
          <w:szCs w:val="22"/>
        </w:rPr>
      </w:pPr>
      <w:r w:rsidRPr="00247A2C">
        <w:rPr>
          <w:rFonts w:asciiTheme="minorHAnsi" w:hAnsiTheme="minorHAnsi" w:cstheme="minorHAnsi"/>
          <w:sz w:val="22"/>
          <w:szCs w:val="22"/>
        </w:rPr>
        <w:t>Beschreven effecten</w:t>
      </w:r>
    </w:p>
    <w:p w14:paraId="4EE0C212" w14:textId="30E697F9" w:rsidR="0041198A" w:rsidRPr="00247A2C" w:rsidRDefault="00414F0A" w:rsidP="0041198A">
      <w:pPr>
        <w:rPr>
          <w:rFonts w:cstheme="minorHAnsi"/>
        </w:rPr>
      </w:pPr>
      <w:r>
        <w:rPr>
          <w:rFonts w:cstheme="minorHAnsi"/>
        </w:rPr>
        <w:t>Wetenschappelijk o</w:t>
      </w:r>
      <w:r w:rsidR="00247A2C" w:rsidRPr="00247A2C">
        <w:rPr>
          <w:rFonts w:cstheme="minorHAnsi"/>
        </w:rPr>
        <w:t>nderzoek</w:t>
      </w:r>
      <w:r w:rsidR="0041198A" w:rsidRPr="00247A2C">
        <w:rPr>
          <w:rFonts w:cstheme="minorHAnsi"/>
        </w:rPr>
        <w:t xml:space="preserve"> </w:t>
      </w:r>
      <w:r w:rsidR="00D059D2">
        <w:rPr>
          <w:rFonts w:cstheme="minorHAnsi"/>
        </w:rPr>
        <w:t>heeft</w:t>
      </w:r>
      <w:r w:rsidR="0041198A" w:rsidRPr="00247A2C">
        <w:rPr>
          <w:rFonts w:cstheme="minorHAnsi"/>
        </w:rPr>
        <w:t xml:space="preserve"> aangetoond dat zowel kinderen, ouders en uitvoerders zeer positief zijn over de interventie</w:t>
      </w:r>
      <w:r w:rsidR="00247A2C" w:rsidRPr="00247A2C">
        <w:rPr>
          <w:rFonts w:cstheme="minorHAnsi"/>
        </w:rPr>
        <w:t xml:space="preserve"> (gemiddelde score van boven de 8)</w:t>
      </w:r>
      <w:r w:rsidR="0041198A" w:rsidRPr="00247A2C">
        <w:rPr>
          <w:rFonts w:cstheme="minorHAnsi"/>
        </w:rPr>
        <w:t xml:space="preserve">. Tevens </w:t>
      </w:r>
      <w:r w:rsidR="00247A2C" w:rsidRPr="00247A2C">
        <w:rPr>
          <w:rFonts w:cstheme="minorHAnsi"/>
        </w:rPr>
        <w:t>is wetenschappelijk aangetoond dat de interventie Cool 2B Fit</w:t>
      </w:r>
      <w:r w:rsidR="0041198A" w:rsidRPr="00247A2C">
        <w:rPr>
          <w:rFonts w:cstheme="minorHAnsi"/>
        </w:rPr>
        <w:t xml:space="preserve"> een sign</w:t>
      </w:r>
      <w:r>
        <w:rPr>
          <w:rFonts w:cstheme="minorHAnsi"/>
        </w:rPr>
        <w:t>ificant effect heeft op gewicht, BMI, vetpercentage</w:t>
      </w:r>
      <w:r w:rsidR="0041198A" w:rsidRPr="00247A2C">
        <w:rPr>
          <w:rFonts w:cstheme="minorHAnsi"/>
        </w:rPr>
        <w:t xml:space="preserve"> en </w:t>
      </w:r>
      <w:r w:rsidR="007E5716" w:rsidRPr="00247A2C">
        <w:rPr>
          <w:rFonts w:cstheme="minorHAnsi"/>
        </w:rPr>
        <w:t>uithoudingsvermogen</w:t>
      </w:r>
      <w:r w:rsidR="0041198A" w:rsidRPr="00247A2C">
        <w:rPr>
          <w:rFonts w:cstheme="minorHAnsi"/>
        </w:rPr>
        <w:t>. Ook is er een positief significant verschil gevonden in sportieve vaardigheden, fysieke verschijning, gevoel van eigenwaarden, emotionele problemen, problemen met leeftijdsgenoten en impact</w:t>
      </w:r>
      <w:r w:rsidR="0041198A" w:rsidRPr="00247A2C" w:rsidDel="00F607F7">
        <w:rPr>
          <w:rFonts w:cstheme="minorHAnsi"/>
        </w:rPr>
        <w:t xml:space="preserve"> </w:t>
      </w:r>
      <w:r w:rsidR="0041198A" w:rsidRPr="00247A2C">
        <w:rPr>
          <w:rFonts w:cstheme="minorHAnsi"/>
        </w:rPr>
        <w:t>na 18 maanden. De bewijslast van de beschreven effecten wordt uitgebreid in samenwerking met de Universiteit Wageningen en Universiteit Twente, waar de data momenteel geanalyseerd worden.</w:t>
      </w:r>
    </w:p>
    <w:p w14:paraId="5B9A4498" w14:textId="77777777" w:rsidR="0041198A" w:rsidRPr="00247A2C" w:rsidRDefault="0041198A" w:rsidP="0041198A">
      <w:pPr>
        <w:pStyle w:val="Kop2"/>
        <w:rPr>
          <w:rFonts w:asciiTheme="minorHAnsi" w:hAnsiTheme="minorHAnsi" w:cstheme="minorHAnsi"/>
          <w:sz w:val="22"/>
          <w:szCs w:val="22"/>
        </w:rPr>
      </w:pPr>
      <w:r w:rsidRPr="00247A2C">
        <w:rPr>
          <w:rFonts w:asciiTheme="minorHAnsi" w:hAnsiTheme="minorHAnsi" w:cstheme="minorHAnsi"/>
          <w:sz w:val="22"/>
          <w:szCs w:val="22"/>
        </w:rPr>
        <w:t>Kosten</w:t>
      </w:r>
    </w:p>
    <w:p w14:paraId="48466EE8" w14:textId="552C9E79" w:rsidR="0041198A" w:rsidRPr="00247A2C" w:rsidRDefault="0041198A" w:rsidP="0041198A">
      <w:pPr>
        <w:rPr>
          <w:rFonts w:cstheme="minorHAnsi"/>
        </w:rPr>
      </w:pPr>
      <w:r w:rsidRPr="00247A2C">
        <w:rPr>
          <w:rFonts w:cstheme="minorHAnsi"/>
        </w:rPr>
        <w:t>De kosten van Cool 2B Fit zijn afhankelijk van de specifieke rol en taakverdeling van de professionals en het aantal deelnemers</w:t>
      </w:r>
      <w:r w:rsidR="003B7CAA" w:rsidRPr="00247A2C">
        <w:rPr>
          <w:rFonts w:cstheme="minorHAnsi"/>
        </w:rPr>
        <w:t xml:space="preserve">. De kosten voor de uitvoering van Cool 2B Fit kunnen worden onderverdeeld in initiële, personele, materiele en overige kosten. Onder initiële kosten vallen bijvoorbeeld kosten ten behoeve van de </w:t>
      </w:r>
      <w:proofErr w:type="gramStart"/>
      <w:r w:rsidR="003B7CAA" w:rsidRPr="00247A2C">
        <w:rPr>
          <w:rFonts w:cstheme="minorHAnsi"/>
        </w:rPr>
        <w:t>implementatie</w:t>
      </w:r>
      <w:proofErr w:type="gramEnd"/>
      <w:r w:rsidR="003B7CAA" w:rsidRPr="00247A2C">
        <w:rPr>
          <w:rFonts w:cstheme="minorHAnsi"/>
        </w:rPr>
        <w:t xml:space="preserve"> van de interventie, het samenstellen van een behandelteam en het opbouwen en onderhouden van een netwerk.</w:t>
      </w:r>
    </w:p>
    <w:p w14:paraId="60D33AE7" w14:textId="77777777" w:rsidR="0041198A" w:rsidRPr="00247A2C" w:rsidRDefault="0041198A" w:rsidP="002E4A7C">
      <w:pPr>
        <w:pStyle w:val="Kop3"/>
        <w:rPr>
          <w:rFonts w:asciiTheme="minorHAnsi" w:hAnsiTheme="minorHAnsi" w:cstheme="minorHAnsi"/>
        </w:rPr>
      </w:pPr>
      <w:r w:rsidRPr="00247A2C">
        <w:rPr>
          <w:rFonts w:asciiTheme="minorHAnsi" w:hAnsiTheme="minorHAnsi" w:cstheme="minorHAnsi"/>
        </w:rPr>
        <w:t>Personele kosten</w:t>
      </w:r>
    </w:p>
    <w:p w14:paraId="25E072A1" w14:textId="208BE46F" w:rsidR="00796D3A" w:rsidRDefault="0041198A" w:rsidP="00EA265E">
      <w:pPr>
        <w:rPr>
          <w:rFonts w:cstheme="minorHAnsi"/>
        </w:rPr>
      </w:pPr>
      <w:r w:rsidRPr="00247A2C">
        <w:rPr>
          <w:rFonts w:cstheme="minorHAnsi"/>
        </w:rPr>
        <w:t>De kinderfysiotherapeut</w:t>
      </w:r>
      <w:r w:rsidR="003B7CAA" w:rsidRPr="00247A2C">
        <w:rPr>
          <w:rFonts w:cstheme="minorHAnsi"/>
        </w:rPr>
        <w:t xml:space="preserve"> </w:t>
      </w:r>
      <w:r w:rsidRPr="00247A2C">
        <w:rPr>
          <w:rFonts w:cstheme="minorHAnsi"/>
        </w:rPr>
        <w:t xml:space="preserve">verzorgt de training in samenwerking met de sportinstructeur gedurende het eerste half jaar en verzorgt </w:t>
      </w:r>
      <w:proofErr w:type="gramStart"/>
      <w:r w:rsidRPr="00247A2C">
        <w:rPr>
          <w:rFonts w:cstheme="minorHAnsi"/>
        </w:rPr>
        <w:t>tezamen</w:t>
      </w:r>
      <w:proofErr w:type="gramEnd"/>
      <w:r w:rsidRPr="00247A2C">
        <w:rPr>
          <w:rFonts w:cstheme="minorHAnsi"/>
        </w:rPr>
        <w:t xml:space="preserve"> met de diëtist en/of de gezondheidszorgpsycholoog de intake, 3 van de 7 ouder- en kinderbijeenkomsten en de tussentijdse</w:t>
      </w:r>
      <w:r w:rsidR="0014631B" w:rsidRPr="00247A2C">
        <w:rPr>
          <w:rFonts w:cstheme="minorHAnsi"/>
        </w:rPr>
        <w:t xml:space="preserve"> </w:t>
      </w:r>
      <w:r w:rsidRPr="00247A2C">
        <w:rPr>
          <w:rFonts w:cstheme="minorHAnsi"/>
        </w:rPr>
        <w:t xml:space="preserve">- en eindevaluatie. </w:t>
      </w:r>
      <w:r w:rsidR="00103A59">
        <w:rPr>
          <w:rFonts w:cstheme="minorHAnsi"/>
        </w:rPr>
        <w:br/>
      </w:r>
      <w:r w:rsidR="00103A59">
        <w:rPr>
          <w:rFonts w:cstheme="minorHAnsi"/>
        </w:rPr>
        <w:br/>
      </w:r>
      <w:r w:rsidRPr="00247A2C">
        <w:rPr>
          <w:rFonts w:cstheme="minorHAnsi"/>
        </w:rPr>
        <w:t xml:space="preserve">De diëtist verzorgt </w:t>
      </w:r>
      <w:proofErr w:type="gramStart"/>
      <w:r w:rsidRPr="00247A2C">
        <w:rPr>
          <w:rFonts w:cstheme="minorHAnsi"/>
        </w:rPr>
        <w:t>tezamen</w:t>
      </w:r>
      <w:proofErr w:type="gramEnd"/>
      <w:r w:rsidRPr="00247A2C">
        <w:rPr>
          <w:rFonts w:cstheme="minorHAnsi"/>
        </w:rPr>
        <w:t xml:space="preserve"> met de kinderfysiotherapeut en/of de gezondheidszorgpsycholoog de intake, 5 van de 7 ouder- en kinderbijeenkomsten en de tussentijdse- en eindevaluatie. </w:t>
      </w:r>
      <w:r w:rsidR="00103A59">
        <w:rPr>
          <w:rFonts w:cstheme="minorHAnsi"/>
        </w:rPr>
        <w:br/>
      </w:r>
      <w:r w:rsidR="00103A59">
        <w:rPr>
          <w:rFonts w:cstheme="minorHAnsi"/>
        </w:rPr>
        <w:br/>
      </w:r>
      <w:r w:rsidRPr="00247A2C">
        <w:rPr>
          <w:rFonts w:cstheme="minorHAnsi"/>
        </w:rPr>
        <w:t xml:space="preserve">De gezondheidszorgpsycholoog verzorgt </w:t>
      </w:r>
      <w:proofErr w:type="gramStart"/>
      <w:r w:rsidRPr="00247A2C">
        <w:rPr>
          <w:rFonts w:cstheme="minorHAnsi"/>
        </w:rPr>
        <w:t>tezamen</w:t>
      </w:r>
      <w:proofErr w:type="gramEnd"/>
      <w:r w:rsidRPr="00247A2C">
        <w:rPr>
          <w:rFonts w:cstheme="minorHAnsi"/>
        </w:rPr>
        <w:t xml:space="preserve"> met de kinderfysiotherapeut en/of de diëtist 6 van de 7 ouder- en kinderbijeenkomsten, de tussentijdse- en eindevaluatie en begeleiding via coaching online in de follow-up fase. </w:t>
      </w:r>
      <w:r w:rsidR="00103A59">
        <w:rPr>
          <w:rFonts w:cstheme="minorHAnsi"/>
        </w:rPr>
        <w:br/>
      </w:r>
      <w:r w:rsidR="00103A59">
        <w:rPr>
          <w:rFonts w:cstheme="minorHAnsi"/>
        </w:rPr>
        <w:br/>
      </w:r>
      <w:r w:rsidRPr="00247A2C">
        <w:rPr>
          <w:rFonts w:cstheme="minorHAnsi"/>
        </w:rPr>
        <w:t>De trainer van een sportvereniging verzorgt de groepssportlessen gedurende het tweede half jaar.</w:t>
      </w:r>
    </w:p>
    <w:p w14:paraId="31C7491F" w14:textId="77777777" w:rsidR="00103A59" w:rsidRPr="00247A2C" w:rsidRDefault="00103A59" w:rsidP="00EA265E">
      <w:pPr>
        <w:rPr>
          <w:rFonts w:cstheme="minorHAnsi"/>
        </w:rPr>
      </w:pPr>
      <w:bookmarkStart w:id="0" w:name="_GoBack"/>
      <w:bookmarkEnd w:id="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60"/>
        <w:gridCol w:w="2572"/>
        <w:gridCol w:w="1996"/>
        <w:gridCol w:w="1850"/>
      </w:tblGrid>
      <w:tr w:rsidR="00796D3A" w:rsidRPr="00247A2C" w14:paraId="19933365" w14:textId="77777777" w:rsidTr="00AC224F">
        <w:tc>
          <w:tcPr>
            <w:tcW w:w="2760" w:type="dxa"/>
          </w:tcPr>
          <w:p w14:paraId="2E9A57F7" w14:textId="77777777" w:rsidR="00796D3A" w:rsidRPr="00247A2C" w:rsidRDefault="00796D3A" w:rsidP="00AC224F">
            <w:pPr>
              <w:pStyle w:val="Lijstalinea1"/>
              <w:spacing w:after="0"/>
              <w:ind w:left="0"/>
              <w:rPr>
                <w:rFonts w:asciiTheme="minorHAnsi" w:hAnsiTheme="minorHAnsi" w:cstheme="minorHAnsi"/>
              </w:rPr>
            </w:pPr>
            <w:r w:rsidRPr="00247A2C">
              <w:rPr>
                <w:rFonts w:asciiTheme="minorHAnsi" w:hAnsiTheme="minorHAnsi" w:cstheme="minorHAnsi"/>
              </w:rPr>
              <w:lastRenderedPageBreak/>
              <w:t>Professional</w:t>
            </w:r>
          </w:p>
        </w:tc>
        <w:tc>
          <w:tcPr>
            <w:tcW w:w="2572" w:type="dxa"/>
          </w:tcPr>
          <w:p w14:paraId="722D7186" w14:textId="77777777" w:rsidR="00796D3A" w:rsidRPr="00247A2C" w:rsidRDefault="00796D3A" w:rsidP="00AC224F">
            <w:pPr>
              <w:pStyle w:val="Lijstalinea1"/>
              <w:spacing w:after="0"/>
              <w:ind w:left="0"/>
              <w:rPr>
                <w:rFonts w:asciiTheme="minorHAnsi" w:hAnsiTheme="minorHAnsi" w:cstheme="minorHAnsi"/>
              </w:rPr>
            </w:pPr>
            <w:r w:rsidRPr="00247A2C">
              <w:rPr>
                <w:rFonts w:asciiTheme="minorHAnsi" w:hAnsiTheme="minorHAnsi" w:cstheme="minorHAnsi"/>
              </w:rPr>
              <w:t>uren</w:t>
            </w:r>
          </w:p>
        </w:tc>
        <w:tc>
          <w:tcPr>
            <w:tcW w:w="1996" w:type="dxa"/>
          </w:tcPr>
          <w:p w14:paraId="546916DE" w14:textId="77777777" w:rsidR="00796D3A" w:rsidRPr="00247A2C" w:rsidRDefault="00796D3A" w:rsidP="00AC224F">
            <w:pPr>
              <w:pStyle w:val="Lijstalinea1"/>
              <w:spacing w:after="0"/>
              <w:ind w:left="0"/>
              <w:rPr>
                <w:rFonts w:asciiTheme="minorHAnsi" w:hAnsiTheme="minorHAnsi" w:cstheme="minorHAnsi"/>
              </w:rPr>
            </w:pPr>
            <w:r w:rsidRPr="00247A2C">
              <w:rPr>
                <w:rFonts w:asciiTheme="minorHAnsi" w:hAnsiTheme="minorHAnsi" w:cstheme="minorHAnsi"/>
              </w:rPr>
              <w:t>uurtarief</w:t>
            </w:r>
          </w:p>
        </w:tc>
        <w:tc>
          <w:tcPr>
            <w:tcW w:w="1850" w:type="dxa"/>
          </w:tcPr>
          <w:p w14:paraId="5E9F1FC8" w14:textId="77777777" w:rsidR="00796D3A" w:rsidRPr="00247A2C" w:rsidRDefault="00796D3A" w:rsidP="00AC224F">
            <w:pPr>
              <w:pStyle w:val="Lijstalinea1"/>
              <w:spacing w:after="0"/>
              <w:ind w:left="0"/>
              <w:rPr>
                <w:rFonts w:asciiTheme="minorHAnsi" w:hAnsiTheme="minorHAnsi" w:cstheme="minorHAnsi"/>
              </w:rPr>
            </w:pPr>
            <w:r w:rsidRPr="00247A2C">
              <w:rPr>
                <w:rFonts w:asciiTheme="minorHAnsi" w:hAnsiTheme="minorHAnsi" w:cstheme="minorHAnsi"/>
              </w:rPr>
              <w:t>totaal</w:t>
            </w:r>
          </w:p>
        </w:tc>
      </w:tr>
      <w:tr w:rsidR="00796D3A" w:rsidRPr="00247A2C" w14:paraId="41046740" w14:textId="77777777" w:rsidTr="00AC224F">
        <w:tc>
          <w:tcPr>
            <w:tcW w:w="2760" w:type="dxa"/>
          </w:tcPr>
          <w:p w14:paraId="3F276735" w14:textId="77777777" w:rsidR="00796D3A" w:rsidRPr="00247A2C" w:rsidRDefault="00796D3A" w:rsidP="00AC224F">
            <w:pPr>
              <w:pStyle w:val="Lijstalinea1"/>
              <w:spacing w:after="0"/>
              <w:ind w:left="0"/>
              <w:rPr>
                <w:rFonts w:asciiTheme="minorHAnsi" w:hAnsiTheme="minorHAnsi" w:cstheme="minorHAnsi"/>
              </w:rPr>
            </w:pPr>
            <w:r w:rsidRPr="00247A2C">
              <w:rPr>
                <w:rFonts w:asciiTheme="minorHAnsi" w:hAnsiTheme="minorHAnsi" w:cstheme="minorHAnsi"/>
              </w:rPr>
              <w:t>Sportinstructeur</w:t>
            </w:r>
          </w:p>
        </w:tc>
        <w:tc>
          <w:tcPr>
            <w:tcW w:w="2572" w:type="dxa"/>
          </w:tcPr>
          <w:p w14:paraId="65AF3AF6" w14:textId="77777777" w:rsidR="00796D3A" w:rsidRPr="00247A2C" w:rsidRDefault="00796D3A" w:rsidP="00AC224F">
            <w:pPr>
              <w:pStyle w:val="Lijstalinea1"/>
              <w:spacing w:after="0"/>
              <w:ind w:left="0"/>
              <w:rPr>
                <w:rFonts w:asciiTheme="minorHAnsi" w:hAnsiTheme="minorHAnsi" w:cstheme="minorHAnsi"/>
              </w:rPr>
            </w:pPr>
            <w:r w:rsidRPr="00247A2C">
              <w:rPr>
                <w:rFonts w:asciiTheme="minorHAnsi" w:hAnsiTheme="minorHAnsi" w:cstheme="minorHAnsi"/>
              </w:rPr>
              <w:t>30 uur</w:t>
            </w:r>
          </w:p>
        </w:tc>
        <w:tc>
          <w:tcPr>
            <w:tcW w:w="1996" w:type="dxa"/>
          </w:tcPr>
          <w:p w14:paraId="0E75DFFD" w14:textId="77777777" w:rsidR="00796D3A" w:rsidRPr="00247A2C" w:rsidRDefault="00796D3A" w:rsidP="00AC224F">
            <w:pPr>
              <w:pStyle w:val="Lijstalinea1"/>
              <w:spacing w:after="0"/>
              <w:ind w:left="0"/>
              <w:rPr>
                <w:rFonts w:asciiTheme="minorHAnsi" w:hAnsiTheme="minorHAnsi" w:cstheme="minorHAnsi"/>
                <w:i/>
              </w:rPr>
            </w:pPr>
            <w:r w:rsidRPr="00247A2C">
              <w:rPr>
                <w:rFonts w:asciiTheme="minorHAnsi" w:hAnsiTheme="minorHAnsi" w:cstheme="minorHAnsi"/>
                <w:i/>
              </w:rPr>
              <w:t xml:space="preserve">€ </w:t>
            </w:r>
            <w:r w:rsidRPr="00247A2C">
              <w:rPr>
                <w:rFonts w:asciiTheme="minorHAnsi" w:hAnsiTheme="minorHAnsi" w:cstheme="minorHAnsi"/>
              </w:rPr>
              <w:t xml:space="preserve">40 </w:t>
            </w:r>
          </w:p>
        </w:tc>
        <w:tc>
          <w:tcPr>
            <w:tcW w:w="1850" w:type="dxa"/>
          </w:tcPr>
          <w:p w14:paraId="5B1EA09C" w14:textId="77777777" w:rsidR="00796D3A" w:rsidRPr="00247A2C" w:rsidRDefault="00796D3A" w:rsidP="00AC224F">
            <w:pPr>
              <w:pStyle w:val="Lijstalinea1"/>
              <w:spacing w:after="0"/>
              <w:ind w:left="0"/>
              <w:rPr>
                <w:rFonts w:asciiTheme="minorHAnsi" w:hAnsiTheme="minorHAnsi" w:cstheme="minorHAnsi"/>
              </w:rPr>
            </w:pPr>
            <w:r w:rsidRPr="00247A2C">
              <w:rPr>
                <w:rFonts w:asciiTheme="minorHAnsi" w:hAnsiTheme="minorHAnsi" w:cstheme="minorHAnsi"/>
                <w:i/>
              </w:rPr>
              <w:t xml:space="preserve"> </w:t>
            </w:r>
            <w:r w:rsidRPr="00247A2C">
              <w:rPr>
                <w:rFonts w:asciiTheme="minorHAnsi" w:hAnsiTheme="minorHAnsi" w:cstheme="minorHAnsi"/>
              </w:rPr>
              <w:t>€ 120 per kind</w:t>
            </w:r>
          </w:p>
        </w:tc>
      </w:tr>
      <w:tr w:rsidR="00796D3A" w:rsidRPr="00247A2C" w14:paraId="1CCE6274" w14:textId="77777777" w:rsidTr="00AC224F">
        <w:tc>
          <w:tcPr>
            <w:tcW w:w="2760" w:type="dxa"/>
          </w:tcPr>
          <w:p w14:paraId="60F9CF46" w14:textId="77777777" w:rsidR="00796D3A" w:rsidRPr="00247A2C" w:rsidRDefault="00796D3A" w:rsidP="00AC224F">
            <w:pPr>
              <w:pStyle w:val="Lijstalinea1"/>
              <w:spacing w:after="0"/>
              <w:ind w:left="0"/>
              <w:rPr>
                <w:rFonts w:asciiTheme="minorHAnsi" w:hAnsiTheme="minorHAnsi" w:cstheme="minorHAnsi"/>
              </w:rPr>
            </w:pPr>
            <w:r w:rsidRPr="00247A2C">
              <w:rPr>
                <w:rFonts w:asciiTheme="minorHAnsi" w:hAnsiTheme="minorHAnsi" w:cstheme="minorHAnsi"/>
              </w:rPr>
              <w:t>Diëtist</w:t>
            </w:r>
          </w:p>
        </w:tc>
        <w:tc>
          <w:tcPr>
            <w:tcW w:w="2572" w:type="dxa"/>
          </w:tcPr>
          <w:p w14:paraId="6A91A624" w14:textId="77777777" w:rsidR="00796D3A" w:rsidRPr="00247A2C" w:rsidRDefault="00796D3A" w:rsidP="00AC224F">
            <w:pPr>
              <w:pStyle w:val="Lijstalinea1"/>
              <w:spacing w:after="0"/>
              <w:ind w:left="0"/>
              <w:rPr>
                <w:rFonts w:asciiTheme="minorHAnsi" w:hAnsiTheme="minorHAnsi" w:cstheme="minorHAnsi"/>
              </w:rPr>
            </w:pPr>
            <w:r w:rsidRPr="00247A2C">
              <w:rPr>
                <w:rFonts w:asciiTheme="minorHAnsi" w:hAnsiTheme="minorHAnsi" w:cstheme="minorHAnsi"/>
                <w:color w:val="333333"/>
                <w:shd w:val="clear" w:color="auto" w:fill="FFFFFF"/>
              </w:rPr>
              <w:t>6.30 uur</w:t>
            </w:r>
          </w:p>
        </w:tc>
        <w:tc>
          <w:tcPr>
            <w:tcW w:w="1996" w:type="dxa"/>
          </w:tcPr>
          <w:p w14:paraId="709F9AA0" w14:textId="77777777" w:rsidR="00796D3A" w:rsidRPr="00247A2C" w:rsidRDefault="00796D3A" w:rsidP="00AC224F">
            <w:pPr>
              <w:pStyle w:val="Lijstalinea1"/>
              <w:spacing w:after="0"/>
              <w:ind w:left="0"/>
              <w:rPr>
                <w:rFonts w:asciiTheme="minorHAnsi" w:hAnsiTheme="minorHAnsi" w:cstheme="minorHAnsi"/>
              </w:rPr>
            </w:pPr>
            <w:r w:rsidRPr="00247A2C">
              <w:rPr>
                <w:rFonts w:asciiTheme="minorHAnsi" w:hAnsiTheme="minorHAnsi" w:cstheme="minorHAnsi"/>
              </w:rPr>
              <w:t>€ 60</w:t>
            </w:r>
          </w:p>
        </w:tc>
        <w:tc>
          <w:tcPr>
            <w:tcW w:w="1850" w:type="dxa"/>
          </w:tcPr>
          <w:p w14:paraId="35FBED61" w14:textId="77777777" w:rsidR="00796D3A" w:rsidRPr="00247A2C" w:rsidRDefault="00796D3A" w:rsidP="00AC224F">
            <w:pPr>
              <w:pStyle w:val="Lijstalinea1"/>
              <w:spacing w:after="0"/>
              <w:ind w:left="0"/>
              <w:rPr>
                <w:rFonts w:asciiTheme="minorHAnsi" w:hAnsiTheme="minorHAnsi" w:cstheme="minorHAnsi"/>
              </w:rPr>
            </w:pPr>
            <w:r w:rsidRPr="00247A2C">
              <w:rPr>
                <w:rFonts w:asciiTheme="minorHAnsi" w:hAnsiTheme="minorHAnsi" w:cstheme="minorHAnsi"/>
              </w:rPr>
              <w:t xml:space="preserve"> </w:t>
            </w:r>
            <w:r w:rsidRPr="00247A2C">
              <w:rPr>
                <w:rFonts w:asciiTheme="minorHAnsi" w:hAnsiTheme="minorHAnsi" w:cstheme="minorHAnsi"/>
                <w:color w:val="333333"/>
                <w:shd w:val="clear" w:color="auto" w:fill="FFFFFF"/>
              </w:rPr>
              <w:t xml:space="preserve">€ 390 </w:t>
            </w:r>
            <w:r w:rsidRPr="00247A2C">
              <w:rPr>
                <w:rFonts w:asciiTheme="minorHAnsi" w:hAnsiTheme="minorHAnsi" w:cstheme="minorHAnsi"/>
              </w:rPr>
              <w:t>per kind</w:t>
            </w:r>
          </w:p>
        </w:tc>
      </w:tr>
      <w:tr w:rsidR="00796D3A" w:rsidRPr="00247A2C" w14:paraId="5C9E2184" w14:textId="77777777" w:rsidTr="00AC224F">
        <w:tc>
          <w:tcPr>
            <w:tcW w:w="2760" w:type="dxa"/>
          </w:tcPr>
          <w:p w14:paraId="34A3C92B" w14:textId="77777777" w:rsidR="00796D3A" w:rsidRPr="00247A2C" w:rsidRDefault="00796D3A" w:rsidP="00AC224F">
            <w:pPr>
              <w:pStyle w:val="Lijstalinea1"/>
              <w:spacing w:after="0"/>
              <w:ind w:left="0"/>
              <w:rPr>
                <w:rFonts w:asciiTheme="minorHAnsi" w:hAnsiTheme="minorHAnsi" w:cstheme="minorHAnsi"/>
              </w:rPr>
            </w:pPr>
            <w:proofErr w:type="spellStart"/>
            <w:r w:rsidRPr="00247A2C">
              <w:rPr>
                <w:rFonts w:asciiTheme="minorHAnsi" w:hAnsiTheme="minorHAnsi" w:cstheme="minorHAnsi"/>
              </w:rPr>
              <w:t>Gz</w:t>
            </w:r>
            <w:proofErr w:type="spellEnd"/>
            <w:r w:rsidRPr="00247A2C">
              <w:rPr>
                <w:rFonts w:asciiTheme="minorHAnsi" w:hAnsiTheme="minorHAnsi" w:cstheme="minorHAnsi"/>
              </w:rPr>
              <w:t>-psycholoog</w:t>
            </w:r>
          </w:p>
        </w:tc>
        <w:tc>
          <w:tcPr>
            <w:tcW w:w="2572" w:type="dxa"/>
          </w:tcPr>
          <w:p w14:paraId="0A6945F9" w14:textId="77777777" w:rsidR="00796D3A" w:rsidRPr="00247A2C" w:rsidRDefault="00796D3A" w:rsidP="00AC224F">
            <w:pPr>
              <w:pStyle w:val="Lijstalinea1"/>
              <w:spacing w:after="0"/>
              <w:ind w:left="0"/>
              <w:rPr>
                <w:rFonts w:asciiTheme="minorHAnsi" w:hAnsiTheme="minorHAnsi" w:cstheme="minorHAnsi"/>
              </w:rPr>
            </w:pPr>
            <w:r w:rsidRPr="00247A2C">
              <w:rPr>
                <w:rFonts w:asciiTheme="minorHAnsi" w:hAnsiTheme="minorHAnsi" w:cstheme="minorHAnsi"/>
              </w:rPr>
              <w:t>7 uur</w:t>
            </w:r>
          </w:p>
        </w:tc>
        <w:tc>
          <w:tcPr>
            <w:tcW w:w="1996" w:type="dxa"/>
          </w:tcPr>
          <w:p w14:paraId="03AE22A6" w14:textId="77777777" w:rsidR="00796D3A" w:rsidRPr="00247A2C" w:rsidRDefault="00796D3A" w:rsidP="00AC224F">
            <w:pPr>
              <w:pStyle w:val="Lijstalinea1"/>
              <w:spacing w:after="0"/>
              <w:ind w:left="0"/>
              <w:rPr>
                <w:rFonts w:asciiTheme="minorHAnsi" w:hAnsiTheme="minorHAnsi" w:cstheme="minorHAnsi"/>
              </w:rPr>
            </w:pPr>
            <w:r w:rsidRPr="00247A2C">
              <w:rPr>
                <w:rFonts w:asciiTheme="minorHAnsi" w:hAnsiTheme="minorHAnsi" w:cstheme="minorHAnsi"/>
              </w:rPr>
              <w:t>€ 85</w:t>
            </w:r>
          </w:p>
        </w:tc>
        <w:tc>
          <w:tcPr>
            <w:tcW w:w="1850" w:type="dxa"/>
          </w:tcPr>
          <w:p w14:paraId="4A73EED4" w14:textId="77777777" w:rsidR="00796D3A" w:rsidRPr="00247A2C" w:rsidRDefault="00796D3A" w:rsidP="00AC224F">
            <w:pPr>
              <w:pStyle w:val="Lijstalinea1"/>
              <w:spacing w:after="0"/>
              <w:ind w:left="0"/>
              <w:rPr>
                <w:rFonts w:asciiTheme="minorHAnsi" w:hAnsiTheme="minorHAnsi" w:cstheme="minorHAnsi"/>
              </w:rPr>
            </w:pPr>
            <w:r w:rsidRPr="00247A2C">
              <w:rPr>
                <w:rFonts w:asciiTheme="minorHAnsi" w:hAnsiTheme="minorHAnsi" w:cstheme="minorHAnsi"/>
              </w:rPr>
              <w:t xml:space="preserve"> </w:t>
            </w:r>
            <w:r w:rsidRPr="00247A2C">
              <w:rPr>
                <w:rFonts w:asciiTheme="minorHAnsi" w:hAnsiTheme="minorHAnsi" w:cstheme="minorHAnsi"/>
                <w:color w:val="333333"/>
                <w:shd w:val="clear" w:color="auto" w:fill="FFFFFF"/>
              </w:rPr>
              <w:t xml:space="preserve">€ 595 </w:t>
            </w:r>
            <w:r w:rsidRPr="00247A2C">
              <w:rPr>
                <w:rFonts w:asciiTheme="minorHAnsi" w:hAnsiTheme="minorHAnsi" w:cstheme="minorHAnsi"/>
              </w:rPr>
              <w:t>per kind</w:t>
            </w:r>
          </w:p>
        </w:tc>
      </w:tr>
      <w:tr w:rsidR="00796D3A" w:rsidRPr="00247A2C" w14:paraId="466242F0" w14:textId="77777777" w:rsidTr="00AC224F">
        <w:tc>
          <w:tcPr>
            <w:tcW w:w="2760" w:type="dxa"/>
          </w:tcPr>
          <w:p w14:paraId="3978B160" w14:textId="77777777" w:rsidR="00796D3A" w:rsidRPr="00247A2C" w:rsidRDefault="00796D3A" w:rsidP="00AC224F">
            <w:pPr>
              <w:pStyle w:val="Lijstalinea1"/>
              <w:spacing w:after="0"/>
              <w:ind w:left="0"/>
              <w:rPr>
                <w:rFonts w:asciiTheme="minorHAnsi" w:hAnsiTheme="minorHAnsi" w:cstheme="minorHAnsi"/>
              </w:rPr>
            </w:pPr>
            <w:r w:rsidRPr="00247A2C">
              <w:rPr>
                <w:rFonts w:asciiTheme="minorHAnsi" w:hAnsiTheme="minorHAnsi" w:cstheme="minorHAnsi"/>
              </w:rPr>
              <w:t>Kinderfysiotherapeut</w:t>
            </w:r>
          </w:p>
        </w:tc>
        <w:tc>
          <w:tcPr>
            <w:tcW w:w="2572" w:type="dxa"/>
          </w:tcPr>
          <w:p w14:paraId="66398358" w14:textId="77777777" w:rsidR="00796D3A" w:rsidRPr="00247A2C" w:rsidRDefault="00796D3A" w:rsidP="00AC224F">
            <w:pPr>
              <w:pStyle w:val="Lijstalinea1"/>
              <w:spacing w:after="0"/>
              <w:ind w:left="0"/>
              <w:rPr>
                <w:rFonts w:asciiTheme="minorHAnsi" w:hAnsiTheme="minorHAnsi" w:cstheme="minorHAnsi"/>
              </w:rPr>
            </w:pPr>
            <w:r w:rsidRPr="00247A2C">
              <w:rPr>
                <w:rFonts w:asciiTheme="minorHAnsi" w:hAnsiTheme="minorHAnsi" w:cstheme="minorHAnsi"/>
              </w:rPr>
              <w:t>10:15 uur</w:t>
            </w:r>
          </w:p>
        </w:tc>
        <w:tc>
          <w:tcPr>
            <w:tcW w:w="1996" w:type="dxa"/>
          </w:tcPr>
          <w:p w14:paraId="4770AE25" w14:textId="77777777" w:rsidR="00796D3A" w:rsidRPr="00247A2C" w:rsidRDefault="00796D3A" w:rsidP="00AC224F">
            <w:pPr>
              <w:pStyle w:val="Lijstalinea1"/>
              <w:spacing w:after="0"/>
              <w:ind w:left="0"/>
              <w:rPr>
                <w:rFonts w:asciiTheme="minorHAnsi" w:hAnsiTheme="minorHAnsi" w:cstheme="minorHAnsi"/>
              </w:rPr>
            </w:pPr>
            <w:r w:rsidRPr="00247A2C">
              <w:rPr>
                <w:rFonts w:asciiTheme="minorHAnsi" w:hAnsiTheme="minorHAnsi" w:cstheme="minorHAnsi"/>
              </w:rPr>
              <w:t>€ 80</w:t>
            </w:r>
          </w:p>
        </w:tc>
        <w:tc>
          <w:tcPr>
            <w:tcW w:w="1850" w:type="dxa"/>
          </w:tcPr>
          <w:p w14:paraId="48D59FDA" w14:textId="77777777" w:rsidR="00796D3A" w:rsidRPr="00247A2C" w:rsidRDefault="00796D3A" w:rsidP="00AC224F">
            <w:pPr>
              <w:pStyle w:val="Lijstalinea1"/>
              <w:spacing w:after="0"/>
              <w:ind w:left="0"/>
              <w:rPr>
                <w:rFonts w:asciiTheme="minorHAnsi" w:hAnsiTheme="minorHAnsi" w:cstheme="minorHAnsi"/>
              </w:rPr>
            </w:pPr>
            <w:r w:rsidRPr="00247A2C">
              <w:rPr>
                <w:rFonts w:asciiTheme="minorHAnsi" w:hAnsiTheme="minorHAnsi" w:cstheme="minorHAnsi"/>
              </w:rPr>
              <w:t xml:space="preserve"> </w:t>
            </w:r>
            <w:r w:rsidRPr="00247A2C">
              <w:rPr>
                <w:rFonts w:asciiTheme="minorHAnsi" w:hAnsiTheme="minorHAnsi" w:cstheme="minorHAnsi"/>
                <w:color w:val="333333"/>
                <w:shd w:val="clear" w:color="auto" w:fill="FFFFFF"/>
              </w:rPr>
              <w:t xml:space="preserve">€ 820 </w:t>
            </w:r>
            <w:r w:rsidRPr="00247A2C">
              <w:rPr>
                <w:rFonts w:asciiTheme="minorHAnsi" w:hAnsiTheme="minorHAnsi" w:cstheme="minorHAnsi"/>
              </w:rPr>
              <w:t>per kind</w:t>
            </w:r>
          </w:p>
        </w:tc>
      </w:tr>
      <w:tr w:rsidR="00796D3A" w:rsidRPr="00247A2C" w14:paraId="37337BB3" w14:textId="77777777" w:rsidTr="00AC224F">
        <w:tc>
          <w:tcPr>
            <w:tcW w:w="2760" w:type="dxa"/>
          </w:tcPr>
          <w:p w14:paraId="42AEDBBC" w14:textId="77777777" w:rsidR="00796D3A" w:rsidRPr="00247A2C" w:rsidRDefault="00796D3A" w:rsidP="00AC224F">
            <w:pPr>
              <w:pStyle w:val="Lijstalinea1"/>
              <w:spacing w:after="0"/>
              <w:ind w:left="0"/>
              <w:rPr>
                <w:rFonts w:asciiTheme="minorHAnsi" w:hAnsiTheme="minorHAnsi" w:cstheme="minorHAnsi"/>
              </w:rPr>
            </w:pPr>
          </w:p>
        </w:tc>
        <w:tc>
          <w:tcPr>
            <w:tcW w:w="2572" w:type="dxa"/>
          </w:tcPr>
          <w:p w14:paraId="4930A060" w14:textId="77777777" w:rsidR="00796D3A" w:rsidRPr="00247A2C" w:rsidRDefault="00796D3A" w:rsidP="00AC224F">
            <w:pPr>
              <w:pStyle w:val="Lijstalinea1"/>
              <w:spacing w:after="0"/>
              <w:ind w:left="0"/>
              <w:rPr>
                <w:rFonts w:asciiTheme="minorHAnsi" w:hAnsiTheme="minorHAnsi" w:cstheme="minorHAnsi"/>
              </w:rPr>
            </w:pPr>
          </w:p>
        </w:tc>
        <w:tc>
          <w:tcPr>
            <w:tcW w:w="1996" w:type="dxa"/>
          </w:tcPr>
          <w:p w14:paraId="69855DFC" w14:textId="77777777" w:rsidR="00796D3A" w:rsidRPr="00247A2C" w:rsidRDefault="00796D3A" w:rsidP="00AC224F">
            <w:pPr>
              <w:pStyle w:val="Lijstalinea1"/>
              <w:spacing w:after="0"/>
              <w:ind w:left="0"/>
              <w:rPr>
                <w:rFonts w:asciiTheme="minorHAnsi" w:hAnsiTheme="minorHAnsi" w:cstheme="minorHAnsi"/>
              </w:rPr>
            </w:pPr>
            <w:r w:rsidRPr="00247A2C">
              <w:rPr>
                <w:rFonts w:asciiTheme="minorHAnsi" w:hAnsiTheme="minorHAnsi" w:cstheme="minorHAnsi"/>
              </w:rPr>
              <w:t>Totaal</w:t>
            </w:r>
          </w:p>
        </w:tc>
        <w:tc>
          <w:tcPr>
            <w:tcW w:w="1850" w:type="dxa"/>
          </w:tcPr>
          <w:p w14:paraId="3C7387F4" w14:textId="77777777" w:rsidR="00796D3A" w:rsidRPr="00247A2C" w:rsidRDefault="00796D3A" w:rsidP="00AC224F">
            <w:pPr>
              <w:pStyle w:val="Lijstalinea1"/>
              <w:spacing w:after="0"/>
              <w:ind w:left="0"/>
              <w:rPr>
                <w:rFonts w:asciiTheme="minorHAnsi" w:hAnsiTheme="minorHAnsi" w:cstheme="minorHAnsi"/>
              </w:rPr>
            </w:pPr>
            <w:r w:rsidRPr="00247A2C">
              <w:rPr>
                <w:rFonts w:asciiTheme="minorHAnsi" w:hAnsiTheme="minorHAnsi" w:cstheme="minorHAnsi"/>
                <w:color w:val="333333"/>
              </w:rPr>
              <w:t xml:space="preserve">€1925 </w:t>
            </w:r>
            <w:r w:rsidRPr="00247A2C">
              <w:rPr>
                <w:rFonts w:asciiTheme="minorHAnsi" w:hAnsiTheme="minorHAnsi" w:cstheme="minorHAnsi"/>
              </w:rPr>
              <w:t>per kind</w:t>
            </w:r>
          </w:p>
        </w:tc>
      </w:tr>
    </w:tbl>
    <w:p w14:paraId="411EADE4" w14:textId="44C07398" w:rsidR="00EA265E" w:rsidRPr="00AC224F" w:rsidRDefault="00EA265E" w:rsidP="00EA265E">
      <w:pPr>
        <w:pStyle w:val="Plattetekst"/>
        <w:rPr>
          <w:rFonts w:asciiTheme="minorHAnsi" w:hAnsiTheme="minorHAnsi" w:cstheme="minorHAnsi"/>
          <w:sz w:val="18"/>
          <w:szCs w:val="18"/>
        </w:rPr>
      </w:pPr>
      <w:r w:rsidRPr="00AC224F">
        <w:rPr>
          <w:rFonts w:asciiTheme="minorHAnsi" w:hAnsiTheme="minorHAnsi" w:cstheme="minorHAnsi"/>
          <w:sz w:val="18"/>
          <w:szCs w:val="18"/>
        </w:rPr>
        <w:t>Personele k</w:t>
      </w:r>
      <w:r w:rsidR="00796D3A" w:rsidRPr="00AC224F">
        <w:rPr>
          <w:rFonts w:asciiTheme="minorHAnsi" w:hAnsiTheme="minorHAnsi" w:cstheme="minorHAnsi"/>
          <w:sz w:val="18"/>
          <w:szCs w:val="18"/>
        </w:rPr>
        <w:t>osten</w:t>
      </w:r>
      <w:r w:rsidRPr="00AC224F">
        <w:rPr>
          <w:rFonts w:asciiTheme="minorHAnsi" w:hAnsiTheme="minorHAnsi" w:cstheme="minorHAnsi"/>
          <w:b/>
          <w:sz w:val="18"/>
          <w:szCs w:val="18"/>
        </w:rPr>
        <w:t xml:space="preserve"> </w:t>
      </w:r>
      <w:r w:rsidRPr="00AC224F">
        <w:rPr>
          <w:rFonts w:asciiTheme="minorHAnsi" w:hAnsiTheme="minorHAnsi" w:cstheme="minorHAnsi"/>
          <w:sz w:val="18"/>
          <w:szCs w:val="18"/>
        </w:rPr>
        <w:t>opsomming van de kosten over 2 jaar.</w:t>
      </w:r>
    </w:p>
    <w:p w14:paraId="1D4A630C" w14:textId="77777777" w:rsidR="00EA265E" w:rsidRPr="00247A2C" w:rsidRDefault="00EA265E" w:rsidP="00EA265E">
      <w:pPr>
        <w:pStyle w:val="Kop3"/>
        <w:rPr>
          <w:rFonts w:asciiTheme="minorHAnsi" w:hAnsiTheme="minorHAnsi" w:cstheme="minorHAnsi"/>
        </w:rPr>
      </w:pPr>
      <w:r w:rsidRPr="00247A2C">
        <w:rPr>
          <w:rFonts w:asciiTheme="minorHAnsi" w:hAnsiTheme="minorHAnsi" w:cstheme="minorHAnsi"/>
        </w:rPr>
        <w:t>Materiele kosten</w:t>
      </w:r>
    </w:p>
    <w:p w14:paraId="10407A53" w14:textId="0FC3447E" w:rsidR="00EA265E" w:rsidRPr="00247A2C" w:rsidRDefault="00EA265E" w:rsidP="00EA265E">
      <w:pPr>
        <w:pStyle w:val="Lijstalinea1"/>
        <w:spacing w:after="0"/>
        <w:ind w:left="0"/>
        <w:rPr>
          <w:rFonts w:asciiTheme="minorHAnsi" w:hAnsiTheme="minorHAnsi" w:cstheme="minorHAnsi"/>
        </w:rPr>
      </w:pPr>
      <w:r w:rsidRPr="00247A2C">
        <w:rPr>
          <w:rFonts w:asciiTheme="minorHAnsi" w:hAnsiTheme="minorHAnsi" w:cstheme="minorHAnsi"/>
        </w:rPr>
        <w:t xml:space="preserve">Voor de uitvoering van de groepstraining wordt een gymzaal afgehuurd voor </w:t>
      </w:r>
      <w:proofErr w:type="gramStart"/>
      <w:r w:rsidRPr="00247A2C">
        <w:rPr>
          <w:rFonts w:asciiTheme="minorHAnsi" w:hAnsiTheme="minorHAnsi" w:cstheme="minorHAnsi"/>
        </w:rPr>
        <w:t>ten minste</w:t>
      </w:r>
      <w:proofErr w:type="gramEnd"/>
      <w:r w:rsidRPr="00247A2C">
        <w:rPr>
          <w:rFonts w:asciiTheme="minorHAnsi" w:hAnsiTheme="minorHAnsi" w:cstheme="minorHAnsi"/>
        </w:rPr>
        <w:t xml:space="preserve"> 30uur. Vaak faciliteert de gemeente de sportlocatie (gymzaal) of een sportschool.</w:t>
      </w:r>
    </w:p>
    <w:p w14:paraId="49C68333" w14:textId="3871396B" w:rsidR="00EA265E" w:rsidRPr="00247A2C" w:rsidRDefault="00EA265E" w:rsidP="00EA265E">
      <w:pPr>
        <w:rPr>
          <w:rFonts w:cstheme="minorHAnsi"/>
        </w:rPr>
      </w:pPr>
      <w:r w:rsidRPr="00247A2C">
        <w:rPr>
          <w:rFonts w:cstheme="minorHAnsi"/>
        </w:rPr>
        <w:t xml:space="preserve">Daarnaast </w:t>
      </w:r>
      <w:proofErr w:type="gramStart"/>
      <w:r w:rsidRPr="00247A2C">
        <w:rPr>
          <w:rFonts w:cstheme="minorHAnsi"/>
        </w:rPr>
        <w:t>zijn</w:t>
      </w:r>
      <w:proofErr w:type="gramEnd"/>
      <w:r w:rsidRPr="00247A2C">
        <w:rPr>
          <w:rFonts w:cstheme="minorHAnsi"/>
        </w:rPr>
        <w:t xml:space="preserve"> er Cool 2B Fit werkmappen en PR materialen.</w:t>
      </w:r>
    </w:p>
    <w:p w14:paraId="5FA40C13" w14:textId="77777777" w:rsidR="00EA265E" w:rsidRPr="00247A2C" w:rsidRDefault="00EA265E" w:rsidP="00EA265E">
      <w:pPr>
        <w:pStyle w:val="Kop3"/>
        <w:rPr>
          <w:rFonts w:asciiTheme="minorHAnsi" w:hAnsiTheme="minorHAnsi" w:cstheme="minorHAnsi"/>
        </w:rPr>
      </w:pPr>
      <w:r w:rsidRPr="00247A2C">
        <w:rPr>
          <w:rFonts w:asciiTheme="minorHAnsi" w:hAnsiTheme="minorHAnsi" w:cstheme="minorHAnsi"/>
        </w:rPr>
        <w:t>Overige kosten</w:t>
      </w:r>
    </w:p>
    <w:p w14:paraId="337018DC" w14:textId="77777777" w:rsidR="00EA265E" w:rsidRPr="00247A2C" w:rsidRDefault="00EA265E" w:rsidP="00EA265E">
      <w:pPr>
        <w:rPr>
          <w:rFonts w:cstheme="minorHAnsi"/>
        </w:rPr>
      </w:pPr>
      <w:r w:rsidRPr="00247A2C">
        <w:rPr>
          <w:rFonts w:cstheme="minorHAnsi"/>
        </w:rPr>
        <w:t>Voor de uitvoering van de interventie worden er licentiekosten gevraagd door de stichting Cool 2B Fit; in het 1</w:t>
      </w:r>
      <w:r w:rsidRPr="00247A2C">
        <w:rPr>
          <w:rFonts w:cstheme="minorHAnsi"/>
          <w:vertAlign w:val="superscript"/>
        </w:rPr>
        <w:t>e</w:t>
      </w:r>
      <w:r w:rsidRPr="00247A2C">
        <w:rPr>
          <w:rFonts w:cstheme="minorHAnsi"/>
        </w:rPr>
        <w:t xml:space="preserve"> jaar €750, in het 2</w:t>
      </w:r>
      <w:r w:rsidRPr="00247A2C">
        <w:rPr>
          <w:rFonts w:cstheme="minorHAnsi"/>
          <w:vertAlign w:val="superscript"/>
        </w:rPr>
        <w:t xml:space="preserve">e </w:t>
      </w:r>
      <w:r w:rsidRPr="00247A2C">
        <w:rPr>
          <w:rFonts w:cstheme="minorHAnsi"/>
        </w:rPr>
        <w:t>en 3</w:t>
      </w:r>
      <w:r w:rsidRPr="00247A2C">
        <w:rPr>
          <w:rFonts w:cstheme="minorHAnsi"/>
          <w:vertAlign w:val="superscript"/>
        </w:rPr>
        <w:t>e</w:t>
      </w:r>
      <w:r w:rsidRPr="00247A2C">
        <w:rPr>
          <w:rFonts w:cstheme="minorHAnsi"/>
        </w:rPr>
        <w:t xml:space="preserve"> jaar €250, daarna elk jaar €100. De stichting Cool 2B Fit levert materiaal voor de werving van deelnemers en de uitvoering en evaluatie van de interventie (o.a. toegang tot een persoonlijke beveiligde website t.b.v. de registratie en evaluatie en ondersteuning voor de zorgprofessionals). Ten slotte worden er kosten gemaakt ten behoeve van de coördinatie en evaluatie van het begeleidingstraject rondom de deelnemer.</w:t>
      </w:r>
    </w:p>
    <w:p w14:paraId="1E6F8E6B" w14:textId="77777777" w:rsidR="00EA265E" w:rsidRPr="00247A2C" w:rsidRDefault="00EA265E" w:rsidP="00EA265E">
      <w:pPr>
        <w:pStyle w:val="Kop2"/>
        <w:rPr>
          <w:rFonts w:asciiTheme="minorHAnsi" w:hAnsiTheme="minorHAnsi" w:cstheme="minorHAnsi"/>
          <w:sz w:val="22"/>
          <w:szCs w:val="22"/>
        </w:rPr>
      </w:pPr>
      <w:r w:rsidRPr="00247A2C">
        <w:rPr>
          <w:rFonts w:asciiTheme="minorHAnsi" w:hAnsiTheme="minorHAnsi" w:cstheme="minorHAnsi"/>
          <w:sz w:val="22"/>
          <w:szCs w:val="22"/>
        </w:rPr>
        <w:t>Financiers</w:t>
      </w:r>
    </w:p>
    <w:p w14:paraId="348A6D47" w14:textId="77777777" w:rsidR="00247A2C" w:rsidRDefault="00EA265E" w:rsidP="00EA265E">
      <w:pPr>
        <w:rPr>
          <w:rFonts w:cstheme="minorHAnsi"/>
        </w:rPr>
      </w:pPr>
      <w:r w:rsidRPr="00247A2C">
        <w:rPr>
          <w:rFonts w:cstheme="minorHAnsi"/>
        </w:rPr>
        <w:t xml:space="preserve">Cool 2B Fit wordt gefinancierd vanuit de zorgverzekeraar en de gemeente. </w:t>
      </w:r>
      <w:r w:rsidR="00247A2C" w:rsidRPr="00247A2C">
        <w:rPr>
          <w:rFonts w:cstheme="minorHAnsi"/>
        </w:rPr>
        <w:t xml:space="preserve">De interventie wordt, betreffende dieetadvisering en kinderfysiotherapie, grotendeels vergoed door de meeste zorgverzekeraars. Dit is deels afhankelijk van de afgesloten zorgverzekering door de ouders, </w:t>
      </w:r>
      <w:proofErr w:type="gramStart"/>
      <w:r w:rsidR="00247A2C" w:rsidRPr="00247A2C">
        <w:rPr>
          <w:rFonts w:cstheme="minorHAnsi"/>
        </w:rPr>
        <w:t>met name</w:t>
      </w:r>
      <w:proofErr w:type="gramEnd"/>
      <w:r w:rsidR="00247A2C" w:rsidRPr="00247A2C">
        <w:rPr>
          <w:rFonts w:cstheme="minorHAnsi"/>
        </w:rPr>
        <w:t xml:space="preserve"> of er wel of geen aanvullende verzekering is afgesloten. De zorgkosten </w:t>
      </w:r>
      <w:proofErr w:type="gramStart"/>
      <w:r w:rsidR="00247A2C" w:rsidRPr="00247A2C">
        <w:rPr>
          <w:rFonts w:cstheme="minorHAnsi"/>
        </w:rPr>
        <w:t>worden</w:t>
      </w:r>
      <w:proofErr w:type="gramEnd"/>
      <w:r w:rsidR="00247A2C" w:rsidRPr="00247A2C">
        <w:rPr>
          <w:rFonts w:cstheme="minorHAnsi"/>
        </w:rPr>
        <w:t xml:space="preserve"> individueel gedeclareerd door de desbetreffende zorgprofessional bij de zorgverzekeraar. </w:t>
      </w:r>
      <w:r w:rsidRPr="00247A2C">
        <w:rPr>
          <w:rFonts w:cstheme="minorHAnsi"/>
        </w:rPr>
        <w:t xml:space="preserve"> </w:t>
      </w:r>
    </w:p>
    <w:p w14:paraId="364CEC0D" w14:textId="77777777" w:rsidR="00247A2C" w:rsidRDefault="00EA265E" w:rsidP="00EA265E">
      <w:pPr>
        <w:rPr>
          <w:rFonts w:cstheme="minorHAnsi"/>
        </w:rPr>
      </w:pPr>
      <w:r w:rsidRPr="00247A2C">
        <w:rPr>
          <w:rFonts w:cstheme="minorHAnsi"/>
        </w:rPr>
        <w:t xml:space="preserve">Gemeenten zijn vaak bereid de psychologische hulp te vergoeden vanuit de </w:t>
      </w:r>
      <w:hyperlink r:id="rId13" w:history="1">
        <w:r w:rsidRPr="00247A2C">
          <w:rPr>
            <w:rStyle w:val="Hyperlink"/>
            <w:rFonts w:cstheme="minorHAnsi"/>
          </w:rPr>
          <w:t>Wet Maatschappelijke Ondersteuning</w:t>
        </w:r>
      </w:hyperlink>
      <w:r w:rsidRPr="00247A2C">
        <w:rPr>
          <w:rStyle w:val="Hyperlink"/>
          <w:rFonts w:cstheme="minorHAnsi"/>
        </w:rPr>
        <w:t>,</w:t>
      </w:r>
      <w:r w:rsidRPr="00247A2C">
        <w:rPr>
          <w:rFonts w:cstheme="minorHAnsi"/>
        </w:rPr>
        <w:t xml:space="preserve"> de buurtsportcoach/beweegfunctionaris/combinatiefunctionaris en de huur voor de sportzaal voor de sportlessen te faciliteren. </w:t>
      </w:r>
    </w:p>
    <w:p w14:paraId="4D1D569F" w14:textId="4345D2CF" w:rsidR="00796D3A" w:rsidRPr="00414F0A" w:rsidRDefault="00EA265E" w:rsidP="00796D3A">
      <w:pPr>
        <w:rPr>
          <w:rFonts w:cstheme="minorHAnsi"/>
        </w:rPr>
      </w:pPr>
      <w:r w:rsidRPr="00247A2C">
        <w:rPr>
          <w:rFonts w:cstheme="minorHAnsi"/>
        </w:rPr>
        <w:t xml:space="preserve">Ouders betalen een eigen bijdrage van €270 per kind (€15 per maand, voor 18 maanden). Voor kinderen van financieel minder draagkrachtige ouders zijn er mogelijkheden tot een financiële bijdrage van +/- €250 per kind per jaar voor de contributie van de sportvereniging of de eigen bijdrage, bijvoorbeeld via het </w:t>
      </w:r>
      <w:hyperlink r:id="rId14" w:history="1">
        <w:r w:rsidRPr="00247A2C">
          <w:rPr>
            <w:rStyle w:val="Hyperlink"/>
            <w:rFonts w:cstheme="minorHAnsi"/>
          </w:rPr>
          <w:t>Jeugd Sportfonds</w:t>
        </w:r>
      </w:hyperlink>
      <w:r w:rsidRPr="00247A2C">
        <w:rPr>
          <w:rFonts w:cstheme="minorHAnsi"/>
        </w:rPr>
        <w:t xml:space="preserve"> of </w:t>
      </w:r>
      <w:hyperlink r:id="rId15" w:history="1">
        <w:r w:rsidRPr="00247A2C">
          <w:rPr>
            <w:rStyle w:val="Hyperlink"/>
            <w:rFonts w:cstheme="minorHAnsi"/>
          </w:rPr>
          <w:t>Stichting Leergeld</w:t>
        </w:r>
      </w:hyperlink>
      <w:r w:rsidR="00414F0A">
        <w:rPr>
          <w:rFonts w:cstheme="minorHAnsi"/>
        </w:rPr>
        <w:t>.</w:t>
      </w:r>
    </w:p>
    <w:p w14:paraId="173B1E7D" w14:textId="0E2AA22A" w:rsidR="00EA265E" w:rsidRPr="00247A2C" w:rsidRDefault="00EA265E" w:rsidP="00EA265E">
      <w:pPr>
        <w:pStyle w:val="Kop2"/>
        <w:rPr>
          <w:rFonts w:asciiTheme="minorHAnsi" w:hAnsiTheme="minorHAnsi" w:cstheme="minorHAnsi"/>
          <w:sz w:val="22"/>
          <w:szCs w:val="22"/>
        </w:rPr>
      </w:pPr>
      <w:r w:rsidRPr="00247A2C">
        <w:rPr>
          <w:rFonts w:asciiTheme="minorHAnsi" w:hAnsiTheme="minorHAnsi" w:cstheme="minorHAnsi"/>
          <w:sz w:val="22"/>
          <w:szCs w:val="22"/>
        </w:rPr>
        <w:t>Materialen</w:t>
      </w:r>
    </w:p>
    <w:p w14:paraId="433F5287" w14:textId="13500216" w:rsidR="00EA265E" w:rsidRPr="00247A2C" w:rsidRDefault="00EA265E" w:rsidP="00AC224F">
      <w:pPr>
        <w:pStyle w:val="Lijstalinea"/>
        <w:spacing w:line="276" w:lineRule="auto"/>
        <w:ind w:left="0"/>
        <w:rPr>
          <w:rFonts w:asciiTheme="minorHAnsi" w:hAnsiTheme="minorHAnsi" w:cstheme="minorHAnsi"/>
          <w:sz w:val="22"/>
          <w:szCs w:val="22"/>
        </w:rPr>
      </w:pPr>
      <w:r w:rsidRPr="00247A2C">
        <w:rPr>
          <w:rFonts w:asciiTheme="minorHAnsi" w:hAnsiTheme="minorHAnsi" w:cstheme="minorHAnsi"/>
          <w:sz w:val="22"/>
          <w:szCs w:val="22"/>
        </w:rPr>
        <w:t>Onderstaande materialen zijn beschikbaar voor de uitvoering, werving en evaluatie van de interventie. Nieuwe deelnemers ontvangen het volledige pakket en kunnen gelijk aan de slag. Naast de materialen krijgen ze nog 4 uur ondersteuning van de projectleider.</w:t>
      </w:r>
    </w:p>
    <w:p w14:paraId="6F4DE64C" w14:textId="2C075108" w:rsidR="00EA265E" w:rsidRPr="003160B6" w:rsidRDefault="00AC224F" w:rsidP="00EA265E">
      <w:pPr>
        <w:rPr>
          <w:rFonts w:cstheme="minorHAnsi"/>
          <w:b/>
        </w:rPr>
      </w:pPr>
      <w:r>
        <w:rPr>
          <w:rFonts w:cstheme="minorHAnsi"/>
          <w:b/>
        </w:rPr>
        <w:br/>
      </w:r>
      <w:r w:rsidR="003160B6" w:rsidRPr="003160B6">
        <w:rPr>
          <w:rFonts w:cstheme="minorHAnsi"/>
          <w:b/>
        </w:rPr>
        <w:t>W</w:t>
      </w:r>
      <w:r w:rsidR="00414F0A" w:rsidRPr="003160B6">
        <w:rPr>
          <w:rFonts w:cstheme="minorHAnsi"/>
          <w:b/>
        </w:rPr>
        <w:t>erving</w:t>
      </w:r>
    </w:p>
    <w:p w14:paraId="1A88E8F9" w14:textId="77777777" w:rsidR="00EA265E" w:rsidRPr="00247A2C" w:rsidRDefault="00EA265E" w:rsidP="00EA265E">
      <w:pPr>
        <w:numPr>
          <w:ilvl w:val="0"/>
          <w:numId w:val="1"/>
        </w:numPr>
        <w:spacing w:after="0"/>
        <w:rPr>
          <w:rFonts w:cstheme="minorHAnsi"/>
        </w:rPr>
      </w:pPr>
      <w:proofErr w:type="gramStart"/>
      <w:r w:rsidRPr="00247A2C">
        <w:rPr>
          <w:rFonts w:cstheme="minorHAnsi"/>
        </w:rPr>
        <w:t xml:space="preserve">Website: </w:t>
      </w:r>
      <w:hyperlink r:id="rId16" w:history="1">
        <w:r w:rsidRPr="00247A2C">
          <w:rPr>
            <w:rStyle w:val="Hyperlink"/>
            <w:rFonts w:cstheme="minorHAnsi"/>
          </w:rPr>
          <w:t>www.cool2bfit.nl</w:t>
        </w:r>
      </w:hyperlink>
      <w:r w:rsidRPr="00247A2C">
        <w:rPr>
          <w:rFonts w:cstheme="minorHAnsi"/>
        </w:rPr>
        <w:t>;</w:t>
      </w:r>
      <w:proofErr w:type="gramEnd"/>
    </w:p>
    <w:p w14:paraId="6B9F09F5" w14:textId="615EF7A9" w:rsidR="00EA265E" w:rsidRPr="00AC224F" w:rsidRDefault="00EA265E" w:rsidP="00EA265E">
      <w:pPr>
        <w:numPr>
          <w:ilvl w:val="0"/>
          <w:numId w:val="1"/>
        </w:numPr>
        <w:spacing w:after="0"/>
        <w:rPr>
          <w:rFonts w:cstheme="minorHAnsi"/>
        </w:rPr>
      </w:pPr>
      <w:r w:rsidRPr="00247A2C">
        <w:rPr>
          <w:rFonts w:cstheme="minorHAnsi"/>
        </w:rPr>
        <w:t>Flyers, posters, folders en banners.</w:t>
      </w:r>
    </w:p>
    <w:p w14:paraId="4F4DE6A0" w14:textId="078A778A" w:rsidR="00EA265E" w:rsidRPr="00247A2C" w:rsidRDefault="00AC224F" w:rsidP="00EA265E">
      <w:pPr>
        <w:rPr>
          <w:rFonts w:cstheme="minorHAnsi"/>
          <w:b/>
        </w:rPr>
      </w:pPr>
      <w:r>
        <w:rPr>
          <w:rFonts w:cstheme="minorHAnsi"/>
          <w:b/>
        </w:rPr>
        <w:lastRenderedPageBreak/>
        <w:br/>
      </w:r>
      <w:r w:rsidR="00EA265E" w:rsidRPr="00247A2C">
        <w:rPr>
          <w:rFonts w:cstheme="minorHAnsi"/>
          <w:b/>
        </w:rPr>
        <w:t>Uitvoering:</w:t>
      </w:r>
    </w:p>
    <w:p w14:paraId="7A95743E" w14:textId="77777777" w:rsidR="00EA265E" w:rsidRPr="00247A2C" w:rsidRDefault="00EA265E" w:rsidP="00EA265E">
      <w:pPr>
        <w:numPr>
          <w:ilvl w:val="0"/>
          <w:numId w:val="2"/>
        </w:numPr>
        <w:spacing w:after="0"/>
        <w:rPr>
          <w:rFonts w:cstheme="minorHAnsi"/>
        </w:rPr>
      </w:pPr>
      <w:r w:rsidRPr="00247A2C">
        <w:rPr>
          <w:rFonts w:cstheme="minorHAnsi"/>
        </w:rPr>
        <w:t xml:space="preserve">Website: </w:t>
      </w:r>
      <w:hyperlink r:id="rId17" w:history="1">
        <w:r w:rsidRPr="00247A2C">
          <w:rPr>
            <w:rStyle w:val="Hyperlink"/>
            <w:rFonts w:cstheme="minorHAnsi"/>
          </w:rPr>
          <w:t>www.cool2bfit.nl</w:t>
        </w:r>
      </w:hyperlink>
      <w:r w:rsidRPr="00247A2C">
        <w:rPr>
          <w:rFonts w:cstheme="minorHAnsi"/>
        </w:rPr>
        <w:t>: complete programma, uitleg, alle benodigde materialen en monitoring deelnemers. Dit staat op een beveiligd gedeelte van de website voor professionals.</w:t>
      </w:r>
    </w:p>
    <w:p w14:paraId="529972D9" w14:textId="77777777" w:rsidR="00EA265E" w:rsidRPr="00247A2C" w:rsidRDefault="00EA265E" w:rsidP="00EA265E">
      <w:pPr>
        <w:numPr>
          <w:ilvl w:val="0"/>
          <w:numId w:val="2"/>
        </w:numPr>
        <w:spacing w:after="0"/>
        <w:rPr>
          <w:rFonts w:cstheme="minorHAnsi"/>
        </w:rPr>
      </w:pPr>
      <w:r w:rsidRPr="00247A2C">
        <w:rPr>
          <w:rFonts w:cstheme="minorHAnsi"/>
        </w:rPr>
        <w:t xml:space="preserve">Website: </w:t>
      </w:r>
      <w:hyperlink r:id="rId18" w:history="1">
        <w:r w:rsidRPr="00247A2C">
          <w:rPr>
            <w:rStyle w:val="Hyperlink"/>
            <w:rFonts w:cstheme="minorHAnsi"/>
          </w:rPr>
          <w:t>www.cool2bfit.nl</w:t>
        </w:r>
      </w:hyperlink>
      <w:r w:rsidRPr="00247A2C">
        <w:rPr>
          <w:rFonts w:cstheme="minorHAnsi"/>
        </w:rPr>
        <w:t>: complete uitleg programma, deelnemer/ ouders kunnen eigen testresultaten volgen. Dit staat op beveiligd gedeelte van de website voor ouders/ deelnemer.</w:t>
      </w:r>
    </w:p>
    <w:p w14:paraId="63D7C047" w14:textId="77777777" w:rsidR="00EA265E" w:rsidRPr="00247A2C" w:rsidRDefault="00EA265E" w:rsidP="00EA265E">
      <w:pPr>
        <w:numPr>
          <w:ilvl w:val="0"/>
          <w:numId w:val="2"/>
        </w:numPr>
        <w:spacing w:after="0"/>
        <w:rPr>
          <w:rFonts w:cstheme="minorHAnsi"/>
        </w:rPr>
      </w:pPr>
      <w:r w:rsidRPr="00247A2C">
        <w:rPr>
          <w:rFonts w:cstheme="minorHAnsi"/>
          <w:lang w:val="en-GB"/>
        </w:rPr>
        <w:t xml:space="preserve">Cool 2B Fit </w:t>
      </w:r>
      <w:proofErr w:type="spellStart"/>
      <w:r w:rsidRPr="00247A2C">
        <w:rPr>
          <w:rFonts w:cstheme="minorHAnsi"/>
          <w:lang w:val="en-GB"/>
        </w:rPr>
        <w:t>beloningsklok</w:t>
      </w:r>
      <w:proofErr w:type="spellEnd"/>
      <w:r w:rsidRPr="00247A2C">
        <w:rPr>
          <w:rFonts w:cstheme="minorHAnsi"/>
          <w:lang w:val="en-GB"/>
        </w:rPr>
        <w:t>;</w:t>
      </w:r>
    </w:p>
    <w:p w14:paraId="66F84EA3" w14:textId="77777777" w:rsidR="00EA265E" w:rsidRPr="00247A2C" w:rsidRDefault="00EA265E" w:rsidP="00EA265E">
      <w:pPr>
        <w:numPr>
          <w:ilvl w:val="0"/>
          <w:numId w:val="2"/>
        </w:numPr>
        <w:spacing w:after="0"/>
        <w:rPr>
          <w:rFonts w:cstheme="minorHAnsi"/>
        </w:rPr>
      </w:pPr>
      <w:r w:rsidRPr="00247A2C">
        <w:rPr>
          <w:rFonts w:cstheme="minorHAnsi"/>
          <w:lang w:val="en-GB"/>
        </w:rPr>
        <w:t xml:space="preserve">Cool 2B Fit </w:t>
      </w:r>
      <w:proofErr w:type="spellStart"/>
      <w:r w:rsidRPr="00247A2C">
        <w:rPr>
          <w:rFonts w:cstheme="minorHAnsi"/>
          <w:lang w:val="en-GB"/>
        </w:rPr>
        <w:t>werkmap</w:t>
      </w:r>
      <w:proofErr w:type="spellEnd"/>
      <w:r w:rsidRPr="00247A2C">
        <w:rPr>
          <w:rFonts w:cstheme="minorHAnsi"/>
          <w:lang w:val="en-GB"/>
        </w:rPr>
        <w:t>;</w:t>
      </w:r>
    </w:p>
    <w:p w14:paraId="5EEDC42A" w14:textId="77777777" w:rsidR="00EA265E" w:rsidRPr="00247A2C" w:rsidRDefault="00EA265E" w:rsidP="00EA265E">
      <w:pPr>
        <w:numPr>
          <w:ilvl w:val="0"/>
          <w:numId w:val="2"/>
        </w:numPr>
        <w:spacing w:after="0"/>
        <w:rPr>
          <w:rFonts w:cstheme="minorHAnsi"/>
        </w:rPr>
      </w:pPr>
      <w:r w:rsidRPr="00247A2C">
        <w:rPr>
          <w:rFonts w:cstheme="minorHAnsi"/>
        </w:rPr>
        <w:t>Beweegkaarten;</w:t>
      </w:r>
    </w:p>
    <w:p w14:paraId="1A5E1DCB" w14:textId="580D0BCC" w:rsidR="00EA265E" w:rsidRPr="00AC224F" w:rsidRDefault="00EA265E" w:rsidP="00EA265E">
      <w:pPr>
        <w:numPr>
          <w:ilvl w:val="0"/>
          <w:numId w:val="2"/>
        </w:numPr>
        <w:spacing w:after="0"/>
        <w:rPr>
          <w:rFonts w:cstheme="minorHAnsi"/>
        </w:rPr>
      </w:pPr>
      <w:r w:rsidRPr="00247A2C">
        <w:rPr>
          <w:rFonts w:cstheme="minorHAnsi"/>
        </w:rPr>
        <w:t xml:space="preserve">E-coach (digitaal) via </w:t>
      </w:r>
      <w:proofErr w:type="gramStart"/>
      <w:r w:rsidRPr="00247A2C">
        <w:rPr>
          <w:rFonts w:cstheme="minorHAnsi"/>
        </w:rPr>
        <w:t>beveiligde</w:t>
      </w:r>
      <w:proofErr w:type="gramEnd"/>
      <w:r w:rsidRPr="00247A2C">
        <w:rPr>
          <w:rFonts w:cstheme="minorHAnsi"/>
        </w:rPr>
        <w:t xml:space="preserve"> gedeelte van de website. </w:t>
      </w:r>
    </w:p>
    <w:p w14:paraId="27A9C6B8" w14:textId="6618A838" w:rsidR="00EA265E" w:rsidRPr="00AC224F" w:rsidRDefault="00AC224F" w:rsidP="00EA265E">
      <w:pPr>
        <w:rPr>
          <w:rFonts w:cstheme="minorHAnsi"/>
          <w:b/>
        </w:rPr>
      </w:pPr>
      <w:r>
        <w:rPr>
          <w:rFonts w:cstheme="minorHAnsi"/>
          <w:b/>
        </w:rPr>
        <w:br/>
      </w:r>
      <w:r w:rsidR="00EA265E" w:rsidRPr="00AC224F">
        <w:rPr>
          <w:rFonts w:cstheme="minorHAnsi"/>
          <w:b/>
        </w:rPr>
        <w:t>Evaluatie:</w:t>
      </w:r>
    </w:p>
    <w:p w14:paraId="37394FBE" w14:textId="77777777" w:rsidR="00EA265E" w:rsidRPr="00AC224F" w:rsidRDefault="00EA265E" w:rsidP="00EA265E">
      <w:pPr>
        <w:numPr>
          <w:ilvl w:val="0"/>
          <w:numId w:val="3"/>
        </w:numPr>
        <w:spacing w:after="0"/>
        <w:rPr>
          <w:rFonts w:cstheme="minorHAnsi"/>
        </w:rPr>
      </w:pPr>
      <w:r w:rsidRPr="00AC224F">
        <w:rPr>
          <w:rFonts w:cstheme="minorHAnsi"/>
        </w:rPr>
        <w:t>Verzamelen van alle testgegevens waardoor resultaat per deelnemer, per team, per provincie en in totaal wordt gemonitord;</w:t>
      </w:r>
    </w:p>
    <w:p w14:paraId="2CB51021" w14:textId="77777777" w:rsidR="00EA265E" w:rsidRPr="00AC224F" w:rsidRDefault="00EA265E" w:rsidP="00EA265E">
      <w:pPr>
        <w:numPr>
          <w:ilvl w:val="0"/>
          <w:numId w:val="3"/>
        </w:numPr>
        <w:spacing w:after="0"/>
        <w:rPr>
          <w:rFonts w:cstheme="minorHAnsi"/>
        </w:rPr>
      </w:pPr>
      <w:r w:rsidRPr="00AC224F">
        <w:rPr>
          <w:rFonts w:cstheme="minorHAnsi"/>
        </w:rPr>
        <w:t>Procesevaluatie formulier na half jaar ouders;</w:t>
      </w:r>
    </w:p>
    <w:p w14:paraId="39388F3D" w14:textId="77777777" w:rsidR="00EA265E" w:rsidRPr="00AC224F" w:rsidRDefault="00EA265E" w:rsidP="00EA265E">
      <w:pPr>
        <w:numPr>
          <w:ilvl w:val="0"/>
          <w:numId w:val="3"/>
        </w:numPr>
        <w:spacing w:after="0"/>
        <w:rPr>
          <w:rFonts w:cstheme="minorHAnsi"/>
        </w:rPr>
      </w:pPr>
      <w:r w:rsidRPr="00AC224F">
        <w:rPr>
          <w:rFonts w:cstheme="minorHAnsi"/>
        </w:rPr>
        <w:t>Procesevaluatie formulier na half jaar deelnemer;</w:t>
      </w:r>
    </w:p>
    <w:p w14:paraId="49DBFB6A" w14:textId="77777777" w:rsidR="00EA265E" w:rsidRPr="00AC224F" w:rsidRDefault="00EA265E" w:rsidP="00EA265E">
      <w:pPr>
        <w:numPr>
          <w:ilvl w:val="0"/>
          <w:numId w:val="3"/>
        </w:numPr>
        <w:spacing w:after="0"/>
        <w:rPr>
          <w:rFonts w:cstheme="minorHAnsi"/>
        </w:rPr>
      </w:pPr>
      <w:r w:rsidRPr="00AC224F">
        <w:rPr>
          <w:rFonts w:cstheme="minorHAnsi"/>
        </w:rPr>
        <w:t>Proces eindevaluatie formulier ouders;</w:t>
      </w:r>
    </w:p>
    <w:p w14:paraId="1748ECB3" w14:textId="77777777" w:rsidR="00EA265E" w:rsidRPr="00AC224F" w:rsidRDefault="00EA265E" w:rsidP="00EA265E">
      <w:pPr>
        <w:numPr>
          <w:ilvl w:val="0"/>
          <w:numId w:val="3"/>
        </w:numPr>
        <w:spacing w:after="0"/>
        <w:rPr>
          <w:rFonts w:cstheme="minorHAnsi"/>
        </w:rPr>
      </w:pPr>
      <w:r w:rsidRPr="00AC224F">
        <w:rPr>
          <w:rFonts w:cstheme="minorHAnsi"/>
        </w:rPr>
        <w:t>Proces evaluatie formulier deelnemer;</w:t>
      </w:r>
    </w:p>
    <w:p w14:paraId="63AD44AD" w14:textId="77777777" w:rsidR="00EA265E" w:rsidRPr="00AC224F" w:rsidRDefault="00EA265E" w:rsidP="00EA265E">
      <w:pPr>
        <w:numPr>
          <w:ilvl w:val="0"/>
          <w:numId w:val="3"/>
        </w:numPr>
        <w:spacing w:after="0"/>
        <w:rPr>
          <w:rFonts w:cstheme="minorHAnsi"/>
        </w:rPr>
      </w:pPr>
      <w:r w:rsidRPr="00AC224F">
        <w:rPr>
          <w:rFonts w:cstheme="minorHAnsi"/>
        </w:rPr>
        <w:t xml:space="preserve">Proces evaluatieformulier zorgprofessionals </w:t>
      </w:r>
    </w:p>
    <w:p w14:paraId="09307CCA" w14:textId="77777777" w:rsidR="00EA265E" w:rsidRPr="00AC224F" w:rsidRDefault="00EA265E" w:rsidP="00EA265E">
      <w:pPr>
        <w:pStyle w:val="Lijstalinea"/>
        <w:spacing w:line="276" w:lineRule="auto"/>
        <w:ind w:left="0"/>
        <w:rPr>
          <w:rFonts w:asciiTheme="minorHAnsi" w:hAnsiTheme="minorHAnsi" w:cstheme="minorHAnsi"/>
          <w:sz w:val="22"/>
          <w:szCs w:val="22"/>
        </w:rPr>
      </w:pPr>
    </w:p>
    <w:p w14:paraId="049A2F0D" w14:textId="296E4761" w:rsidR="0041198A" w:rsidRPr="00247A2C" w:rsidRDefault="00AC224F" w:rsidP="00AC224F">
      <w:pPr>
        <w:pStyle w:val="Lijstalinea"/>
        <w:spacing w:line="276" w:lineRule="auto"/>
        <w:ind w:left="0"/>
        <w:rPr>
          <w:rFonts w:asciiTheme="minorHAnsi" w:hAnsiTheme="minorHAnsi" w:cstheme="minorHAnsi"/>
          <w:sz w:val="22"/>
          <w:szCs w:val="22"/>
        </w:rPr>
      </w:pPr>
      <w:r w:rsidRPr="00AC224F">
        <w:rPr>
          <w:rFonts w:asciiTheme="minorHAnsi" w:hAnsiTheme="minorHAnsi" w:cstheme="minorHAnsi"/>
          <w:sz w:val="22"/>
          <w:szCs w:val="22"/>
        </w:rPr>
        <w:t xml:space="preserve">Lokale teams kunnen tijdens de </w:t>
      </w:r>
      <w:proofErr w:type="gramStart"/>
      <w:r w:rsidRPr="00AC224F">
        <w:rPr>
          <w:rFonts w:asciiTheme="minorHAnsi" w:hAnsiTheme="minorHAnsi" w:cstheme="minorHAnsi"/>
          <w:sz w:val="22"/>
          <w:szCs w:val="22"/>
        </w:rPr>
        <w:t>implementatie</w:t>
      </w:r>
      <w:proofErr w:type="gramEnd"/>
      <w:r w:rsidRPr="00AC224F">
        <w:rPr>
          <w:rFonts w:asciiTheme="minorHAnsi" w:hAnsiTheme="minorHAnsi" w:cstheme="minorHAnsi"/>
          <w:sz w:val="22"/>
          <w:szCs w:val="22"/>
        </w:rPr>
        <w:t>, maar uiteraard ook daarna, gebruik maken van de helpdesk.</w:t>
      </w:r>
    </w:p>
    <w:p w14:paraId="5DFF8E90" w14:textId="77777777" w:rsidR="0041198A" w:rsidRPr="00247A2C" w:rsidRDefault="0041198A" w:rsidP="0041198A">
      <w:pPr>
        <w:pStyle w:val="Kop2"/>
        <w:rPr>
          <w:rFonts w:asciiTheme="minorHAnsi" w:hAnsiTheme="minorHAnsi" w:cstheme="minorHAnsi"/>
          <w:sz w:val="22"/>
          <w:szCs w:val="22"/>
        </w:rPr>
      </w:pPr>
      <w:r w:rsidRPr="00247A2C">
        <w:rPr>
          <w:rFonts w:asciiTheme="minorHAnsi" w:hAnsiTheme="minorHAnsi" w:cstheme="minorHAnsi"/>
          <w:sz w:val="22"/>
          <w:szCs w:val="22"/>
        </w:rPr>
        <w:t>Succesfactoren</w:t>
      </w:r>
    </w:p>
    <w:p w14:paraId="300D1E9A" w14:textId="77777777" w:rsidR="0041198A" w:rsidRPr="00247A2C" w:rsidRDefault="0041198A" w:rsidP="0041198A">
      <w:pPr>
        <w:rPr>
          <w:rFonts w:cstheme="minorHAnsi"/>
        </w:rPr>
      </w:pPr>
      <w:r w:rsidRPr="00247A2C">
        <w:rPr>
          <w:rFonts w:cstheme="minorHAnsi"/>
        </w:rPr>
        <w:t xml:space="preserve">De interventie is opgenomen in de database van </w:t>
      </w:r>
      <w:hyperlink r:id="rId19" w:history="1">
        <w:r w:rsidRPr="00247A2C">
          <w:rPr>
            <w:rStyle w:val="Hyperlink"/>
            <w:rFonts w:cstheme="minorHAnsi"/>
          </w:rPr>
          <w:t>Centrum Gezond Leven</w:t>
        </w:r>
      </w:hyperlink>
      <w:r w:rsidRPr="00247A2C">
        <w:rPr>
          <w:rFonts w:cstheme="minorHAnsi"/>
        </w:rPr>
        <w:t xml:space="preserve"> als ‘</w:t>
      </w:r>
      <w:r w:rsidRPr="00247A2C">
        <w:rPr>
          <w:rFonts w:cstheme="minorHAnsi"/>
          <w:i/>
        </w:rPr>
        <w:t>goed onderbouwd</w:t>
      </w:r>
      <w:r w:rsidRPr="00247A2C">
        <w:rPr>
          <w:rFonts w:cstheme="minorHAnsi"/>
        </w:rPr>
        <w:t xml:space="preserve">’, beoordeeld door praktijkprofessionals en inhoudsdeskundigen/wetenschappelijk onderzoekers. </w:t>
      </w:r>
    </w:p>
    <w:p w14:paraId="025BD031" w14:textId="77777777" w:rsidR="0041198A" w:rsidRPr="00247A2C" w:rsidRDefault="0041198A" w:rsidP="0041198A">
      <w:pPr>
        <w:rPr>
          <w:rFonts w:cstheme="minorHAnsi"/>
        </w:rPr>
      </w:pPr>
      <w:r w:rsidRPr="00247A2C">
        <w:rPr>
          <w:rFonts w:cstheme="minorHAnsi"/>
        </w:rPr>
        <w:t>De interventie is gericht op gezondheidswinst voor het kind, maar vaak zie je ook gezondheidswinst optreden bij de rest van het gezin.</w:t>
      </w:r>
    </w:p>
    <w:p w14:paraId="174E9DE7" w14:textId="77777777" w:rsidR="0041198A" w:rsidRPr="00247A2C" w:rsidRDefault="0041198A" w:rsidP="0041198A">
      <w:pPr>
        <w:rPr>
          <w:rFonts w:cstheme="minorHAnsi"/>
        </w:rPr>
      </w:pPr>
      <w:r w:rsidRPr="00247A2C">
        <w:rPr>
          <w:rFonts w:cstheme="minorHAnsi"/>
        </w:rPr>
        <w:t>Multidisciplinaire samenwerking en de verbinding tussen het zorg- en sociale domein zorgen ervoor dat er gemakkelijk nieuwe initiatieven of samenwerkingen op andere gebieden ontstaan.</w:t>
      </w:r>
    </w:p>
    <w:p w14:paraId="3E0C5FF1" w14:textId="77777777" w:rsidR="0041198A" w:rsidRPr="00247A2C" w:rsidRDefault="0041198A" w:rsidP="0041198A">
      <w:pPr>
        <w:pStyle w:val="Kop2"/>
        <w:rPr>
          <w:rFonts w:asciiTheme="minorHAnsi" w:hAnsiTheme="minorHAnsi" w:cstheme="minorHAnsi"/>
          <w:sz w:val="22"/>
          <w:szCs w:val="22"/>
        </w:rPr>
      </w:pPr>
      <w:r w:rsidRPr="00247A2C">
        <w:rPr>
          <w:rFonts w:asciiTheme="minorHAnsi" w:hAnsiTheme="minorHAnsi" w:cstheme="minorHAnsi"/>
          <w:sz w:val="22"/>
          <w:szCs w:val="22"/>
        </w:rPr>
        <w:t>Uitdaging</w:t>
      </w:r>
    </w:p>
    <w:p w14:paraId="7BC973CB" w14:textId="77777777" w:rsidR="0041198A" w:rsidRPr="00247A2C" w:rsidRDefault="0041198A" w:rsidP="0041198A">
      <w:pPr>
        <w:rPr>
          <w:rFonts w:cstheme="minorHAnsi"/>
        </w:rPr>
      </w:pPr>
      <w:r w:rsidRPr="00247A2C">
        <w:rPr>
          <w:rFonts w:cstheme="minorHAnsi"/>
        </w:rPr>
        <w:t>De belangrijkste uitdaging is dat gemeente en verzekeraars zich gezamenlijk sterk dienen te maken voor de financiering van de interventie.</w:t>
      </w:r>
    </w:p>
    <w:p w14:paraId="7A6C2B61" w14:textId="77777777" w:rsidR="0041198A" w:rsidRPr="00247A2C" w:rsidRDefault="0041198A" w:rsidP="0041198A">
      <w:pPr>
        <w:pStyle w:val="Kop2"/>
        <w:rPr>
          <w:rFonts w:asciiTheme="minorHAnsi" w:hAnsiTheme="minorHAnsi" w:cstheme="minorHAnsi"/>
          <w:sz w:val="22"/>
          <w:szCs w:val="22"/>
        </w:rPr>
      </w:pPr>
      <w:r w:rsidRPr="00247A2C">
        <w:rPr>
          <w:rFonts w:asciiTheme="minorHAnsi" w:hAnsiTheme="minorHAnsi" w:cstheme="minorHAnsi"/>
          <w:sz w:val="22"/>
          <w:szCs w:val="22"/>
        </w:rPr>
        <w:t>Meer informatie</w:t>
      </w:r>
    </w:p>
    <w:p w14:paraId="22C91303" w14:textId="0C874706" w:rsidR="007A56D9" w:rsidRPr="00247A2C" w:rsidRDefault="0041198A" w:rsidP="00AC224F">
      <w:r w:rsidRPr="00247A2C">
        <w:t>Denkt u erover na Cool 2B Fit te gaan uitvoeren in uw praktijk of heeft u behoefte aan meer informatie? Neem dat contact op met</w:t>
      </w:r>
      <w:r w:rsidRPr="00247A2C">
        <w:rPr>
          <w:noProof/>
          <w:color w:val="000000" w:themeColor="text1"/>
        </w:rPr>
        <w:t xml:space="preserve"> Sinette Giesselink, projectleider Cool 2B Fit (</w:t>
      </w:r>
      <w:r w:rsidR="005A1595" w:rsidRPr="00247A2C">
        <w:rPr>
          <w:noProof/>
          <w:color w:val="000000" w:themeColor="text1"/>
        </w:rPr>
        <w:t>projectleider@cool2bfit</w:t>
      </w:r>
      <w:r w:rsidRPr="00247A2C">
        <w:t xml:space="preserve"> / T +31612735746) of ga naar de </w:t>
      </w:r>
      <w:hyperlink r:id="rId20" w:history="1">
        <w:r w:rsidRPr="00247A2C">
          <w:rPr>
            <w:rStyle w:val="Hyperlink"/>
            <w:rFonts w:cstheme="minorHAnsi"/>
          </w:rPr>
          <w:t>Cool 2B Fit website</w:t>
        </w:r>
      </w:hyperlink>
      <w:r w:rsidRPr="00247A2C">
        <w:t>.</w:t>
      </w:r>
    </w:p>
    <w:sectPr w:rsidR="007A56D9" w:rsidRPr="00247A2C">
      <w:footerReference w:type="default" r:id="rId2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F5D524" w15:done="0"/>
  <w15:commentEx w15:paraId="5B6CAB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F5D524" w16cid:durableId="1DF60C9B"/>
  <w16cid:commentId w16cid:paraId="5B6CAB79" w16cid:durableId="1DF60C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28B99" w14:textId="77777777" w:rsidR="00BE659E" w:rsidRDefault="00BE659E" w:rsidP="0082610F">
      <w:pPr>
        <w:spacing w:after="0" w:line="240" w:lineRule="auto"/>
      </w:pPr>
      <w:r>
        <w:separator/>
      </w:r>
    </w:p>
  </w:endnote>
  <w:endnote w:type="continuationSeparator" w:id="0">
    <w:p w14:paraId="19FCAD19" w14:textId="77777777" w:rsidR="00BE659E" w:rsidRDefault="00BE659E" w:rsidP="00826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907121"/>
      <w:docPartObj>
        <w:docPartGallery w:val="Page Numbers (Bottom of Page)"/>
        <w:docPartUnique/>
      </w:docPartObj>
    </w:sdtPr>
    <w:sdtEndPr/>
    <w:sdtContent>
      <w:p w14:paraId="5E1B68C1" w14:textId="6D3E2BAA" w:rsidR="00AC224F" w:rsidRDefault="00AC224F">
        <w:pPr>
          <w:pStyle w:val="Voettekst"/>
          <w:jc w:val="center"/>
        </w:pPr>
        <w:r>
          <w:fldChar w:fldCharType="begin"/>
        </w:r>
        <w:r>
          <w:instrText>PAGE   \* MERGEFORMAT</w:instrText>
        </w:r>
        <w:r>
          <w:fldChar w:fldCharType="separate"/>
        </w:r>
        <w:r w:rsidR="00103A59">
          <w:rPr>
            <w:noProof/>
          </w:rPr>
          <w:t>5</w:t>
        </w:r>
        <w:r>
          <w:fldChar w:fldCharType="end"/>
        </w:r>
      </w:p>
    </w:sdtContent>
  </w:sdt>
  <w:p w14:paraId="6E35F1C9" w14:textId="77777777" w:rsidR="00AC224F" w:rsidRDefault="00AC224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53815" w14:textId="77777777" w:rsidR="00BE659E" w:rsidRDefault="00BE659E" w:rsidP="0082610F">
      <w:pPr>
        <w:spacing w:after="0" w:line="240" w:lineRule="auto"/>
      </w:pPr>
      <w:r>
        <w:separator/>
      </w:r>
    </w:p>
  </w:footnote>
  <w:footnote w:type="continuationSeparator" w:id="0">
    <w:p w14:paraId="14A2547F" w14:textId="77777777" w:rsidR="00BE659E" w:rsidRDefault="00BE659E" w:rsidP="008261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24EE"/>
    <w:multiLevelType w:val="hybridMultilevel"/>
    <w:tmpl w:val="D9D2D008"/>
    <w:lvl w:ilvl="0" w:tplc="7778A61E">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133E5661"/>
    <w:multiLevelType w:val="hybridMultilevel"/>
    <w:tmpl w:val="3FDC2B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D69722E"/>
    <w:multiLevelType w:val="hybridMultilevel"/>
    <w:tmpl w:val="25FE02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5E566321"/>
    <w:multiLevelType w:val="hybridMultilevel"/>
    <w:tmpl w:val="70B081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673775DF"/>
    <w:multiLevelType w:val="hybridMultilevel"/>
    <w:tmpl w:val="950ED800"/>
    <w:lvl w:ilvl="0" w:tplc="7778A61E">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732"/>
        </w:tabs>
        <w:ind w:left="732" w:hanging="360"/>
      </w:pPr>
      <w:rPr>
        <w:rFonts w:ascii="Courier New" w:hAnsi="Courier New" w:cs="Courier New" w:hint="default"/>
      </w:rPr>
    </w:lvl>
    <w:lvl w:ilvl="2" w:tplc="04130005" w:tentative="1">
      <w:start w:val="1"/>
      <w:numFmt w:val="bullet"/>
      <w:lvlText w:val=""/>
      <w:lvlJc w:val="left"/>
      <w:pPr>
        <w:tabs>
          <w:tab w:val="num" w:pos="1452"/>
        </w:tabs>
        <w:ind w:left="1452" w:hanging="360"/>
      </w:pPr>
      <w:rPr>
        <w:rFonts w:ascii="Wingdings" w:hAnsi="Wingdings" w:hint="default"/>
      </w:rPr>
    </w:lvl>
    <w:lvl w:ilvl="3" w:tplc="04130001" w:tentative="1">
      <w:start w:val="1"/>
      <w:numFmt w:val="bullet"/>
      <w:lvlText w:val=""/>
      <w:lvlJc w:val="left"/>
      <w:pPr>
        <w:tabs>
          <w:tab w:val="num" w:pos="2172"/>
        </w:tabs>
        <w:ind w:left="2172" w:hanging="360"/>
      </w:pPr>
      <w:rPr>
        <w:rFonts w:ascii="Symbol" w:hAnsi="Symbol" w:hint="default"/>
      </w:rPr>
    </w:lvl>
    <w:lvl w:ilvl="4" w:tplc="04130003" w:tentative="1">
      <w:start w:val="1"/>
      <w:numFmt w:val="bullet"/>
      <w:lvlText w:val="o"/>
      <w:lvlJc w:val="left"/>
      <w:pPr>
        <w:tabs>
          <w:tab w:val="num" w:pos="2892"/>
        </w:tabs>
        <w:ind w:left="2892" w:hanging="360"/>
      </w:pPr>
      <w:rPr>
        <w:rFonts w:ascii="Courier New" w:hAnsi="Courier New" w:cs="Courier New" w:hint="default"/>
      </w:rPr>
    </w:lvl>
    <w:lvl w:ilvl="5" w:tplc="04130005" w:tentative="1">
      <w:start w:val="1"/>
      <w:numFmt w:val="bullet"/>
      <w:lvlText w:val=""/>
      <w:lvlJc w:val="left"/>
      <w:pPr>
        <w:tabs>
          <w:tab w:val="num" w:pos="3612"/>
        </w:tabs>
        <w:ind w:left="3612" w:hanging="360"/>
      </w:pPr>
      <w:rPr>
        <w:rFonts w:ascii="Wingdings" w:hAnsi="Wingdings" w:hint="default"/>
      </w:rPr>
    </w:lvl>
    <w:lvl w:ilvl="6" w:tplc="04130001" w:tentative="1">
      <w:start w:val="1"/>
      <w:numFmt w:val="bullet"/>
      <w:lvlText w:val=""/>
      <w:lvlJc w:val="left"/>
      <w:pPr>
        <w:tabs>
          <w:tab w:val="num" w:pos="4332"/>
        </w:tabs>
        <w:ind w:left="4332" w:hanging="360"/>
      </w:pPr>
      <w:rPr>
        <w:rFonts w:ascii="Symbol" w:hAnsi="Symbol" w:hint="default"/>
      </w:rPr>
    </w:lvl>
    <w:lvl w:ilvl="7" w:tplc="04130003" w:tentative="1">
      <w:start w:val="1"/>
      <w:numFmt w:val="bullet"/>
      <w:lvlText w:val="o"/>
      <w:lvlJc w:val="left"/>
      <w:pPr>
        <w:tabs>
          <w:tab w:val="num" w:pos="5052"/>
        </w:tabs>
        <w:ind w:left="5052" w:hanging="360"/>
      </w:pPr>
      <w:rPr>
        <w:rFonts w:ascii="Courier New" w:hAnsi="Courier New" w:cs="Courier New" w:hint="default"/>
      </w:rPr>
    </w:lvl>
    <w:lvl w:ilvl="8" w:tplc="04130005" w:tentative="1">
      <w:start w:val="1"/>
      <w:numFmt w:val="bullet"/>
      <w:lvlText w:val=""/>
      <w:lvlJc w:val="left"/>
      <w:pPr>
        <w:tabs>
          <w:tab w:val="num" w:pos="5772"/>
        </w:tabs>
        <w:ind w:left="5772" w:hanging="360"/>
      </w:pPr>
      <w:rPr>
        <w:rFonts w:ascii="Wingdings" w:hAnsi="Wingdings" w:hint="default"/>
      </w:rPr>
    </w:lvl>
  </w:abstractNum>
  <w:abstractNum w:abstractNumId="5">
    <w:nsid w:val="7A974D86"/>
    <w:multiLevelType w:val="hybridMultilevel"/>
    <w:tmpl w:val="AC7491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98A"/>
    <w:rsid w:val="0002658C"/>
    <w:rsid w:val="0004621E"/>
    <w:rsid w:val="00070633"/>
    <w:rsid w:val="00082108"/>
    <w:rsid w:val="000913B8"/>
    <w:rsid w:val="000A3867"/>
    <w:rsid w:val="00103A59"/>
    <w:rsid w:val="00111179"/>
    <w:rsid w:val="0014631B"/>
    <w:rsid w:val="001A3C74"/>
    <w:rsid w:val="001B352D"/>
    <w:rsid w:val="001D7D53"/>
    <w:rsid w:val="00212190"/>
    <w:rsid w:val="0022355C"/>
    <w:rsid w:val="00247A2C"/>
    <w:rsid w:val="002E4A7C"/>
    <w:rsid w:val="002F2AEB"/>
    <w:rsid w:val="0030194F"/>
    <w:rsid w:val="003160B6"/>
    <w:rsid w:val="0037630A"/>
    <w:rsid w:val="003B7CAA"/>
    <w:rsid w:val="003D0B81"/>
    <w:rsid w:val="0041198A"/>
    <w:rsid w:val="00414F0A"/>
    <w:rsid w:val="004611B0"/>
    <w:rsid w:val="004C7756"/>
    <w:rsid w:val="005244A9"/>
    <w:rsid w:val="00564AAB"/>
    <w:rsid w:val="005669AD"/>
    <w:rsid w:val="005702DB"/>
    <w:rsid w:val="005A1595"/>
    <w:rsid w:val="005D6AE0"/>
    <w:rsid w:val="006352B9"/>
    <w:rsid w:val="0065384D"/>
    <w:rsid w:val="00692B3E"/>
    <w:rsid w:val="006D57D5"/>
    <w:rsid w:val="006F0F66"/>
    <w:rsid w:val="007123EE"/>
    <w:rsid w:val="00796D3A"/>
    <w:rsid w:val="007A56D9"/>
    <w:rsid w:val="007E42FC"/>
    <w:rsid w:val="007E5716"/>
    <w:rsid w:val="0082610F"/>
    <w:rsid w:val="00846AA4"/>
    <w:rsid w:val="00935EF3"/>
    <w:rsid w:val="00957372"/>
    <w:rsid w:val="0096770B"/>
    <w:rsid w:val="009C552B"/>
    <w:rsid w:val="009E4ABC"/>
    <w:rsid w:val="00A1337D"/>
    <w:rsid w:val="00A30886"/>
    <w:rsid w:val="00A33D83"/>
    <w:rsid w:val="00A36E99"/>
    <w:rsid w:val="00A52B75"/>
    <w:rsid w:val="00AA757B"/>
    <w:rsid w:val="00AC224F"/>
    <w:rsid w:val="00AC22D0"/>
    <w:rsid w:val="00AE5298"/>
    <w:rsid w:val="00B30405"/>
    <w:rsid w:val="00BE593A"/>
    <w:rsid w:val="00BE659E"/>
    <w:rsid w:val="00BF54A8"/>
    <w:rsid w:val="00BF7DF7"/>
    <w:rsid w:val="00C120F6"/>
    <w:rsid w:val="00C4681D"/>
    <w:rsid w:val="00CA37F6"/>
    <w:rsid w:val="00CC589C"/>
    <w:rsid w:val="00D059D2"/>
    <w:rsid w:val="00D14272"/>
    <w:rsid w:val="00D169FB"/>
    <w:rsid w:val="00D81E98"/>
    <w:rsid w:val="00DF099A"/>
    <w:rsid w:val="00E3153A"/>
    <w:rsid w:val="00EA265E"/>
    <w:rsid w:val="00ED0E1B"/>
    <w:rsid w:val="00EF7373"/>
    <w:rsid w:val="00F157B0"/>
    <w:rsid w:val="00F260DD"/>
    <w:rsid w:val="00FC5DFB"/>
    <w:rsid w:val="00FF4D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97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1198A"/>
  </w:style>
  <w:style w:type="paragraph" w:styleId="Kop1">
    <w:name w:val="heading 1"/>
    <w:basedOn w:val="Standaard"/>
    <w:next w:val="Standaard"/>
    <w:link w:val="Kop1Char"/>
    <w:uiPriority w:val="9"/>
    <w:qFormat/>
    <w:rsid w:val="004119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119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41198A"/>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4119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1198A"/>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41198A"/>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41198A"/>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41198A"/>
    <w:rPr>
      <w:rFonts w:asciiTheme="majorHAnsi" w:eastAsiaTheme="majorEastAsia" w:hAnsiTheme="majorHAnsi" w:cstheme="majorBidi"/>
      <w:b/>
      <w:bCs/>
      <w:i/>
      <w:iCs/>
      <w:color w:val="4F81BD" w:themeColor="accent1"/>
    </w:rPr>
  </w:style>
  <w:style w:type="character" w:styleId="Verwijzingopmerking">
    <w:name w:val="annotation reference"/>
    <w:basedOn w:val="Standaardalinea-lettertype"/>
    <w:uiPriority w:val="99"/>
    <w:semiHidden/>
    <w:unhideWhenUsed/>
    <w:rsid w:val="0041198A"/>
    <w:rPr>
      <w:sz w:val="16"/>
      <w:szCs w:val="16"/>
    </w:rPr>
  </w:style>
  <w:style w:type="paragraph" w:styleId="Tekstopmerking">
    <w:name w:val="annotation text"/>
    <w:basedOn w:val="Standaard"/>
    <w:link w:val="TekstopmerkingChar"/>
    <w:uiPriority w:val="99"/>
    <w:unhideWhenUsed/>
    <w:rsid w:val="0041198A"/>
    <w:pPr>
      <w:spacing w:line="240" w:lineRule="auto"/>
    </w:pPr>
    <w:rPr>
      <w:sz w:val="20"/>
      <w:szCs w:val="20"/>
    </w:rPr>
  </w:style>
  <w:style w:type="character" w:customStyle="1" w:styleId="TekstopmerkingChar">
    <w:name w:val="Tekst opmerking Char"/>
    <w:basedOn w:val="Standaardalinea-lettertype"/>
    <w:link w:val="Tekstopmerking"/>
    <w:uiPriority w:val="99"/>
    <w:rsid w:val="0041198A"/>
    <w:rPr>
      <w:sz w:val="20"/>
      <w:szCs w:val="20"/>
    </w:rPr>
  </w:style>
  <w:style w:type="character" w:styleId="Hyperlink">
    <w:name w:val="Hyperlink"/>
    <w:basedOn w:val="Standaardalinea-lettertype"/>
    <w:uiPriority w:val="99"/>
    <w:unhideWhenUsed/>
    <w:rsid w:val="0041198A"/>
    <w:rPr>
      <w:color w:val="0000FF" w:themeColor="hyperlink"/>
      <w:u w:val="single"/>
    </w:rPr>
  </w:style>
  <w:style w:type="table" w:styleId="Tabelraster">
    <w:name w:val="Table Grid"/>
    <w:basedOn w:val="Standaardtabel"/>
    <w:uiPriority w:val="59"/>
    <w:rsid w:val="004119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41198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198A"/>
    <w:rPr>
      <w:rFonts w:ascii="Tahoma" w:hAnsi="Tahoma" w:cs="Tahoma"/>
      <w:sz w:val="16"/>
      <w:szCs w:val="16"/>
    </w:rPr>
  </w:style>
  <w:style w:type="character" w:styleId="GevolgdeHyperlink">
    <w:name w:val="FollowedHyperlink"/>
    <w:basedOn w:val="Standaardalinea-lettertype"/>
    <w:uiPriority w:val="99"/>
    <w:semiHidden/>
    <w:unhideWhenUsed/>
    <w:rsid w:val="0041198A"/>
    <w:rPr>
      <w:color w:val="800080" w:themeColor="followedHyperlink"/>
      <w:u w:val="single"/>
    </w:rPr>
  </w:style>
  <w:style w:type="paragraph" w:styleId="Voetnoottekst">
    <w:name w:val="footnote text"/>
    <w:basedOn w:val="Standaard"/>
    <w:link w:val="VoetnoottekstChar"/>
    <w:uiPriority w:val="99"/>
    <w:semiHidden/>
    <w:unhideWhenUsed/>
    <w:rsid w:val="0082610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2610F"/>
    <w:rPr>
      <w:sz w:val="20"/>
      <w:szCs w:val="20"/>
    </w:rPr>
  </w:style>
  <w:style w:type="character" w:styleId="Voetnootmarkering">
    <w:name w:val="footnote reference"/>
    <w:basedOn w:val="Standaardalinea-lettertype"/>
    <w:uiPriority w:val="99"/>
    <w:semiHidden/>
    <w:unhideWhenUsed/>
    <w:rsid w:val="0082610F"/>
    <w:rPr>
      <w:vertAlign w:val="superscript"/>
    </w:rPr>
  </w:style>
  <w:style w:type="paragraph" w:styleId="Koptekst">
    <w:name w:val="header"/>
    <w:basedOn w:val="Standaard"/>
    <w:link w:val="KoptekstChar"/>
    <w:uiPriority w:val="99"/>
    <w:unhideWhenUsed/>
    <w:rsid w:val="005D6AE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D6AE0"/>
  </w:style>
  <w:style w:type="paragraph" w:styleId="Voettekst">
    <w:name w:val="footer"/>
    <w:basedOn w:val="Standaard"/>
    <w:link w:val="VoettekstChar"/>
    <w:uiPriority w:val="99"/>
    <w:unhideWhenUsed/>
    <w:rsid w:val="005D6AE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D6AE0"/>
  </w:style>
  <w:style w:type="paragraph" w:styleId="Onderwerpvanopmerking">
    <w:name w:val="annotation subject"/>
    <w:basedOn w:val="Tekstopmerking"/>
    <w:next w:val="Tekstopmerking"/>
    <w:link w:val="OnderwerpvanopmerkingChar"/>
    <w:uiPriority w:val="99"/>
    <w:semiHidden/>
    <w:unhideWhenUsed/>
    <w:rsid w:val="00D81E98"/>
    <w:rPr>
      <w:b/>
      <w:bCs/>
    </w:rPr>
  </w:style>
  <w:style w:type="character" w:customStyle="1" w:styleId="OnderwerpvanopmerkingChar">
    <w:name w:val="Onderwerp van opmerking Char"/>
    <w:basedOn w:val="TekstopmerkingChar"/>
    <w:link w:val="Onderwerpvanopmerking"/>
    <w:uiPriority w:val="99"/>
    <w:semiHidden/>
    <w:rsid w:val="00D81E98"/>
    <w:rPr>
      <w:b/>
      <w:bCs/>
      <w:sz w:val="20"/>
      <w:szCs w:val="20"/>
    </w:rPr>
  </w:style>
  <w:style w:type="paragraph" w:styleId="Revisie">
    <w:name w:val="Revision"/>
    <w:hidden/>
    <w:uiPriority w:val="99"/>
    <w:semiHidden/>
    <w:rsid w:val="000913B8"/>
    <w:pPr>
      <w:spacing w:after="0" w:line="240" w:lineRule="auto"/>
    </w:pPr>
  </w:style>
  <w:style w:type="paragraph" w:styleId="Plattetekst">
    <w:name w:val="Body Text"/>
    <w:basedOn w:val="Standaard"/>
    <w:link w:val="PlattetekstChar"/>
    <w:rsid w:val="00796D3A"/>
    <w:pPr>
      <w:spacing w:after="120" w:line="240" w:lineRule="auto"/>
    </w:pPr>
    <w:rPr>
      <w:rFonts w:ascii="Times New Roman" w:eastAsia="Times New Roman" w:hAnsi="Times New Roman" w:cs="Times New Roman"/>
      <w:sz w:val="24"/>
      <w:szCs w:val="24"/>
      <w:lang w:eastAsia="nl-NL"/>
    </w:rPr>
  </w:style>
  <w:style w:type="character" w:customStyle="1" w:styleId="PlattetekstChar">
    <w:name w:val="Platte tekst Char"/>
    <w:basedOn w:val="Standaardalinea-lettertype"/>
    <w:link w:val="Plattetekst"/>
    <w:rsid w:val="00796D3A"/>
    <w:rPr>
      <w:rFonts w:ascii="Times New Roman" w:eastAsia="Times New Roman" w:hAnsi="Times New Roman" w:cs="Times New Roman"/>
      <w:sz w:val="24"/>
      <w:szCs w:val="24"/>
      <w:lang w:eastAsia="nl-NL"/>
    </w:rPr>
  </w:style>
  <w:style w:type="paragraph" w:styleId="Lijstalinea">
    <w:name w:val="List Paragraph"/>
    <w:basedOn w:val="Standaard"/>
    <w:qFormat/>
    <w:rsid w:val="00796D3A"/>
    <w:pPr>
      <w:spacing w:after="0" w:line="240" w:lineRule="auto"/>
      <w:ind w:left="720"/>
      <w:contextualSpacing/>
    </w:pPr>
    <w:rPr>
      <w:rFonts w:ascii="Georgia" w:eastAsia="Times New Roman" w:hAnsi="Georgia" w:cs="Times New Roman"/>
      <w:sz w:val="20"/>
      <w:szCs w:val="20"/>
      <w:lang w:eastAsia="nl-NL"/>
    </w:rPr>
  </w:style>
  <w:style w:type="paragraph" w:customStyle="1" w:styleId="Lijstalinea1">
    <w:name w:val="Lijstalinea1"/>
    <w:basedOn w:val="Standaard"/>
    <w:rsid w:val="00796D3A"/>
    <w:pPr>
      <w:ind w:left="720"/>
      <w:contextualSpacing/>
    </w:pPr>
    <w:rPr>
      <w:rFonts w:ascii="Calibri" w:eastAsia="Times New Roman" w:hAnsi="Calibri" w:cs="Times New Roman"/>
      <w:lang w:eastAsia="nl-NL"/>
    </w:rPr>
  </w:style>
  <w:style w:type="paragraph" w:customStyle="1" w:styleId="Default">
    <w:name w:val="Default"/>
    <w:rsid w:val="00EA265E"/>
    <w:pPr>
      <w:autoSpaceDE w:val="0"/>
      <w:autoSpaceDN w:val="0"/>
      <w:adjustRightInd w:val="0"/>
      <w:spacing w:after="0" w:line="240" w:lineRule="auto"/>
    </w:pPr>
    <w:rPr>
      <w:rFonts w:ascii="Arial" w:eastAsia="Times New Roman" w:hAnsi="Arial" w:cs="Arial"/>
      <w:color w:val="000000"/>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1198A"/>
  </w:style>
  <w:style w:type="paragraph" w:styleId="Kop1">
    <w:name w:val="heading 1"/>
    <w:basedOn w:val="Standaard"/>
    <w:next w:val="Standaard"/>
    <w:link w:val="Kop1Char"/>
    <w:uiPriority w:val="9"/>
    <w:qFormat/>
    <w:rsid w:val="004119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119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41198A"/>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4119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1198A"/>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41198A"/>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41198A"/>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41198A"/>
    <w:rPr>
      <w:rFonts w:asciiTheme="majorHAnsi" w:eastAsiaTheme="majorEastAsia" w:hAnsiTheme="majorHAnsi" w:cstheme="majorBidi"/>
      <w:b/>
      <w:bCs/>
      <w:i/>
      <w:iCs/>
      <w:color w:val="4F81BD" w:themeColor="accent1"/>
    </w:rPr>
  </w:style>
  <w:style w:type="character" w:styleId="Verwijzingopmerking">
    <w:name w:val="annotation reference"/>
    <w:basedOn w:val="Standaardalinea-lettertype"/>
    <w:uiPriority w:val="99"/>
    <w:semiHidden/>
    <w:unhideWhenUsed/>
    <w:rsid w:val="0041198A"/>
    <w:rPr>
      <w:sz w:val="16"/>
      <w:szCs w:val="16"/>
    </w:rPr>
  </w:style>
  <w:style w:type="paragraph" w:styleId="Tekstopmerking">
    <w:name w:val="annotation text"/>
    <w:basedOn w:val="Standaard"/>
    <w:link w:val="TekstopmerkingChar"/>
    <w:uiPriority w:val="99"/>
    <w:unhideWhenUsed/>
    <w:rsid w:val="0041198A"/>
    <w:pPr>
      <w:spacing w:line="240" w:lineRule="auto"/>
    </w:pPr>
    <w:rPr>
      <w:sz w:val="20"/>
      <w:szCs w:val="20"/>
    </w:rPr>
  </w:style>
  <w:style w:type="character" w:customStyle="1" w:styleId="TekstopmerkingChar">
    <w:name w:val="Tekst opmerking Char"/>
    <w:basedOn w:val="Standaardalinea-lettertype"/>
    <w:link w:val="Tekstopmerking"/>
    <w:uiPriority w:val="99"/>
    <w:rsid w:val="0041198A"/>
    <w:rPr>
      <w:sz w:val="20"/>
      <w:szCs w:val="20"/>
    </w:rPr>
  </w:style>
  <w:style w:type="character" w:styleId="Hyperlink">
    <w:name w:val="Hyperlink"/>
    <w:basedOn w:val="Standaardalinea-lettertype"/>
    <w:uiPriority w:val="99"/>
    <w:unhideWhenUsed/>
    <w:rsid w:val="0041198A"/>
    <w:rPr>
      <w:color w:val="0000FF" w:themeColor="hyperlink"/>
      <w:u w:val="single"/>
    </w:rPr>
  </w:style>
  <w:style w:type="table" w:styleId="Tabelraster">
    <w:name w:val="Table Grid"/>
    <w:basedOn w:val="Standaardtabel"/>
    <w:uiPriority w:val="59"/>
    <w:rsid w:val="004119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41198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198A"/>
    <w:rPr>
      <w:rFonts w:ascii="Tahoma" w:hAnsi="Tahoma" w:cs="Tahoma"/>
      <w:sz w:val="16"/>
      <w:szCs w:val="16"/>
    </w:rPr>
  </w:style>
  <w:style w:type="character" w:styleId="GevolgdeHyperlink">
    <w:name w:val="FollowedHyperlink"/>
    <w:basedOn w:val="Standaardalinea-lettertype"/>
    <w:uiPriority w:val="99"/>
    <w:semiHidden/>
    <w:unhideWhenUsed/>
    <w:rsid w:val="0041198A"/>
    <w:rPr>
      <w:color w:val="800080" w:themeColor="followedHyperlink"/>
      <w:u w:val="single"/>
    </w:rPr>
  </w:style>
  <w:style w:type="paragraph" w:styleId="Voetnoottekst">
    <w:name w:val="footnote text"/>
    <w:basedOn w:val="Standaard"/>
    <w:link w:val="VoetnoottekstChar"/>
    <w:uiPriority w:val="99"/>
    <w:semiHidden/>
    <w:unhideWhenUsed/>
    <w:rsid w:val="0082610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2610F"/>
    <w:rPr>
      <w:sz w:val="20"/>
      <w:szCs w:val="20"/>
    </w:rPr>
  </w:style>
  <w:style w:type="character" w:styleId="Voetnootmarkering">
    <w:name w:val="footnote reference"/>
    <w:basedOn w:val="Standaardalinea-lettertype"/>
    <w:uiPriority w:val="99"/>
    <w:semiHidden/>
    <w:unhideWhenUsed/>
    <w:rsid w:val="0082610F"/>
    <w:rPr>
      <w:vertAlign w:val="superscript"/>
    </w:rPr>
  </w:style>
  <w:style w:type="paragraph" w:styleId="Koptekst">
    <w:name w:val="header"/>
    <w:basedOn w:val="Standaard"/>
    <w:link w:val="KoptekstChar"/>
    <w:uiPriority w:val="99"/>
    <w:unhideWhenUsed/>
    <w:rsid w:val="005D6AE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D6AE0"/>
  </w:style>
  <w:style w:type="paragraph" w:styleId="Voettekst">
    <w:name w:val="footer"/>
    <w:basedOn w:val="Standaard"/>
    <w:link w:val="VoettekstChar"/>
    <w:uiPriority w:val="99"/>
    <w:unhideWhenUsed/>
    <w:rsid w:val="005D6AE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D6AE0"/>
  </w:style>
  <w:style w:type="paragraph" w:styleId="Onderwerpvanopmerking">
    <w:name w:val="annotation subject"/>
    <w:basedOn w:val="Tekstopmerking"/>
    <w:next w:val="Tekstopmerking"/>
    <w:link w:val="OnderwerpvanopmerkingChar"/>
    <w:uiPriority w:val="99"/>
    <w:semiHidden/>
    <w:unhideWhenUsed/>
    <w:rsid w:val="00D81E98"/>
    <w:rPr>
      <w:b/>
      <w:bCs/>
    </w:rPr>
  </w:style>
  <w:style w:type="character" w:customStyle="1" w:styleId="OnderwerpvanopmerkingChar">
    <w:name w:val="Onderwerp van opmerking Char"/>
    <w:basedOn w:val="TekstopmerkingChar"/>
    <w:link w:val="Onderwerpvanopmerking"/>
    <w:uiPriority w:val="99"/>
    <w:semiHidden/>
    <w:rsid w:val="00D81E98"/>
    <w:rPr>
      <w:b/>
      <w:bCs/>
      <w:sz w:val="20"/>
      <w:szCs w:val="20"/>
    </w:rPr>
  </w:style>
  <w:style w:type="paragraph" w:styleId="Revisie">
    <w:name w:val="Revision"/>
    <w:hidden/>
    <w:uiPriority w:val="99"/>
    <w:semiHidden/>
    <w:rsid w:val="000913B8"/>
    <w:pPr>
      <w:spacing w:after="0" w:line="240" w:lineRule="auto"/>
    </w:pPr>
  </w:style>
  <w:style w:type="paragraph" w:styleId="Plattetekst">
    <w:name w:val="Body Text"/>
    <w:basedOn w:val="Standaard"/>
    <w:link w:val="PlattetekstChar"/>
    <w:rsid w:val="00796D3A"/>
    <w:pPr>
      <w:spacing w:after="120" w:line="240" w:lineRule="auto"/>
    </w:pPr>
    <w:rPr>
      <w:rFonts w:ascii="Times New Roman" w:eastAsia="Times New Roman" w:hAnsi="Times New Roman" w:cs="Times New Roman"/>
      <w:sz w:val="24"/>
      <w:szCs w:val="24"/>
      <w:lang w:eastAsia="nl-NL"/>
    </w:rPr>
  </w:style>
  <w:style w:type="character" w:customStyle="1" w:styleId="PlattetekstChar">
    <w:name w:val="Platte tekst Char"/>
    <w:basedOn w:val="Standaardalinea-lettertype"/>
    <w:link w:val="Plattetekst"/>
    <w:rsid w:val="00796D3A"/>
    <w:rPr>
      <w:rFonts w:ascii="Times New Roman" w:eastAsia="Times New Roman" w:hAnsi="Times New Roman" w:cs="Times New Roman"/>
      <w:sz w:val="24"/>
      <w:szCs w:val="24"/>
      <w:lang w:eastAsia="nl-NL"/>
    </w:rPr>
  </w:style>
  <w:style w:type="paragraph" w:styleId="Lijstalinea">
    <w:name w:val="List Paragraph"/>
    <w:basedOn w:val="Standaard"/>
    <w:qFormat/>
    <w:rsid w:val="00796D3A"/>
    <w:pPr>
      <w:spacing w:after="0" w:line="240" w:lineRule="auto"/>
      <w:ind w:left="720"/>
      <w:contextualSpacing/>
    </w:pPr>
    <w:rPr>
      <w:rFonts w:ascii="Georgia" w:eastAsia="Times New Roman" w:hAnsi="Georgia" w:cs="Times New Roman"/>
      <w:sz w:val="20"/>
      <w:szCs w:val="20"/>
      <w:lang w:eastAsia="nl-NL"/>
    </w:rPr>
  </w:style>
  <w:style w:type="paragraph" w:customStyle="1" w:styleId="Lijstalinea1">
    <w:name w:val="Lijstalinea1"/>
    <w:basedOn w:val="Standaard"/>
    <w:rsid w:val="00796D3A"/>
    <w:pPr>
      <w:ind w:left="720"/>
      <w:contextualSpacing/>
    </w:pPr>
    <w:rPr>
      <w:rFonts w:ascii="Calibri" w:eastAsia="Times New Roman" w:hAnsi="Calibri" w:cs="Times New Roman"/>
      <w:lang w:eastAsia="nl-NL"/>
    </w:rPr>
  </w:style>
  <w:style w:type="paragraph" w:customStyle="1" w:styleId="Default">
    <w:name w:val="Default"/>
    <w:rsid w:val="00EA265E"/>
    <w:pPr>
      <w:autoSpaceDE w:val="0"/>
      <w:autoSpaceDN w:val="0"/>
      <w:adjustRightInd w:val="0"/>
      <w:spacing w:after="0" w:line="240" w:lineRule="auto"/>
    </w:pPr>
    <w:rPr>
      <w:rFonts w:ascii="Arial" w:eastAsia="Times New Roman" w:hAnsi="Arial" w:cs="Arial"/>
      <w:color w:val="00000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ijksoverheid.nl/onderwerpen/zorg-en-ondersteuning-thuis/wmo-2015" TargetMode="External"/><Relationship Id="rId18" Type="http://schemas.openxmlformats.org/officeDocument/2006/relationships/hyperlink" Target="http://www.cool2bfit.nl"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cool2bfit.nl" TargetMode="Externa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http://www.cool2bfit.nl" TargetMode="External"/><Relationship Id="rId20" Type="http://schemas.openxmlformats.org/officeDocument/2006/relationships/hyperlink" Target="https://www.cool2bfit.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leergeld.n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loketgezondleven.nl/leefstijlinterventies/zoeken-en-invoer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jeugdsportfonds.nl/"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9585980AE39C4CB69B7ACC796CEB64" ma:contentTypeVersion="0" ma:contentTypeDescription="Een nieuw document maken." ma:contentTypeScope="" ma:versionID="d5a6d2618af690cc3bf2f50a96be26e3">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90E6F-A0BF-4C92-91B3-F1920087D2A1}">
  <ds:schemaRefs>
    <ds:schemaRef ds:uri="http://schemas.microsoft.com/sharepoint/v3/contenttype/forms"/>
  </ds:schemaRefs>
</ds:datastoreItem>
</file>

<file path=customXml/itemProps2.xml><?xml version="1.0" encoding="utf-8"?>
<ds:datastoreItem xmlns:ds="http://schemas.openxmlformats.org/officeDocument/2006/customXml" ds:itemID="{230794B7-3837-436C-8B5E-85EEB003DA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B0D73A-D037-4880-9BE7-D2636A2D0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DAD0448-2848-4E9C-862A-9E6CB63FC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Pages>
  <Words>2588</Words>
  <Characters>14239</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Nynke Swart</dc:creator>
  <cp:lastModifiedBy>Sinette</cp:lastModifiedBy>
  <cp:revision>6</cp:revision>
  <cp:lastPrinted>2017-12-14T09:39:00Z</cp:lastPrinted>
  <dcterms:created xsi:type="dcterms:W3CDTF">2018-09-23T14:11:00Z</dcterms:created>
  <dcterms:modified xsi:type="dcterms:W3CDTF">2018-09-23T16:02:00Z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0x010100299585980AE39C4CB69B7ACC796CEB64</vt:lpwstr>
  </property>
</Properties>
</file>